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57" w:rsidRDefault="00B15D57" w:rsidP="00B42AB2">
      <w:pPr>
        <w:jc w:val="center"/>
        <w:rPr>
          <w:b/>
          <w:sz w:val="22"/>
        </w:rPr>
      </w:pPr>
      <w:r>
        <w:rPr>
          <w:b/>
          <w:sz w:val="22"/>
        </w:rPr>
        <w:t>Программные вопросы по географии 10 класс</w:t>
      </w:r>
    </w:p>
    <w:p w:rsidR="00B15D57" w:rsidRDefault="00B15D57" w:rsidP="00B42AB2">
      <w:pPr>
        <w:jc w:val="center"/>
        <w:rPr>
          <w:b/>
          <w:sz w:val="22"/>
        </w:rPr>
      </w:pPr>
      <w:r>
        <w:rPr>
          <w:b/>
          <w:sz w:val="22"/>
        </w:rPr>
        <w:t>Разработаны на основе ФГОС и Примерной программы среднего общего образования</w:t>
      </w:r>
    </w:p>
    <w:p w:rsidR="00B42AB2" w:rsidRDefault="00B42AB2" w:rsidP="00B42AB2">
      <w:pPr>
        <w:jc w:val="center"/>
        <w:rPr>
          <w:b/>
          <w:sz w:val="22"/>
        </w:rPr>
      </w:pPr>
    </w:p>
    <w:p w:rsidR="00B15D57" w:rsidRDefault="00B15D57" w:rsidP="00B42AB2">
      <w:pPr>
        <w:ind w:firstLine="0"/>
        <w:rPr>
          <w:b/>
          <w:sz w:val="22"/>
        </w:rPr>
      </w:pPr>
      <w:r>
        <w:rPr>
          <w:b/>
          <w:sz w:val="22"/>
        </w:rPr>
        <w:t>Учебник. В.П.</w:t>
      </w:r>
      <w:r w:rsidR="00B42AB2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Максаковский</w:t>
      </w:r>
      <w:proofErr w:type="spellEnd"/>
      <w:r>
        <w:rPr>
          <w:b/>
          <w:sz w:val="22"/>
        </w:rPr>
        <w:t xml:space="preserve">. География 10-11 класс. </w:t>
      </w:r>
      <w:r w:rsidR="00B42AB2">
        <w:rPr>
          <w:b/>
          <w:sz w:val="22"/>
        </w:rPr>
        <w:t xml:space="preserve">– М.: </w:t>
      </w:r>
      <w:r>
        <w:rPr>
          <w:b/>
          <w:sz w:val="22"/>
        </w:rPr>
        <w:t>«Просвещение»</w:t>
      </w:r>
      <w:r w:rsidR="00B42AB2">
        <w:rPr>
          <w:b/>
          <w:sz w:val="22"/>
        </w:rPr>
        <w:t>,</w:t>
      </w:r>
      <w:r>
        <w:rPr>
          <w:b/>
          <w:sz w:val="22"/>
        </w:rPr>
        <w:t xml:space="preserve"> 2019</w:t>
      </w:r>
      <w:r w:rsidR="003E294C">
        <w:rPr>
          <w:b/>
          <w:sz w:val="22"/>
        </w:rPr>
        <w:t>-2022</w:t>
      </w:r>
      <w:r>
        <w:rPr>
          <w:b/>
          <w:sz w:val="22"/>
        </w:rPr>
        <w:t>г.</w:t>
      </w:r>
    </w:p>
    <w:p w:rsidR="00B42AB2" w:rsidRDefault="00B42AB2" w:rsidP="00B15D57">
      <w:pPr>
        <w:rPr>
          <w:b/>
          <w:sz w:val="22"/>
        </w:rPr>
      </w:pPr>
    </w:p>
    <w:p w:rsidR="00B15D57" w:rsidRPr="00140D85" w:rsidRDefault="00B15D57" w:rsidP="00B15D57">
      <w:pPr>
        <w:rPr>
          <w:sz w:val="22"/>
        </w:rPr>
      </w:pPr>
      <w:r w:rsidRPr="00140D85">
        <w:rPr>
          <w:b/>
          <w:sz w:val="22"/>
        </w:rPr>
        <w:t>Базовый уровень</w:t>
      </w:r>
      <w:bookmarkStart w:id="0" w:name="_GoBack"/>
      <w:bookmarkEnd w:id="0"/>
    </w:p>
    <w:p w:rsidR="00B15D57" w:rsidRPr="00140D85" w:rsidRDefault="00B15D57" w:rsidP="00B15D57">
      <w:pPr>
        <w:rPr>
          <w:sz w:val="22"/>
        </w:rPr>
      </w:pPr>
      <w:r w:rsidRPr="00140D85">
        <w:rPr>
          <w:b/>
          <w:sz w:val="22"/>
        </w:rPr>
        <w:t>Человек и окружающая среда</w:t>
      </w:r>
    </w:p>
    <w:p w:rsidR="00B15D57" w:rsidRPr="00140D85" w:rsidRDefault="00B15D57" w:rsidP="00B15D57">
      <w:pPr>
        <w:rPr>
          <w:sz w:val="22"/>
        </w:rPr>
      </w:pPr>
      <w:r w:rsidRPr="00140D85">
        <w:rPr>
          <w:sz w:val="22"/>
        </w:rPr>
        <w:t>Окружающая среда как геосистема. Важнейшие явления и процессы в окружающей среде. Представление о ноосфере.</w:t>
      </w:r>
    </w:p>
    <w:p w:rsidR="00B15D57" w:rsidRPr="00140D85" w:rsidRDefault="00B15D57" w:rsidP="00B15D57">
      <w:pPr>
        <w:rPr>
          <w:sz w:val="22"/>
        </w:rPr>
      </w:pPr>
      <w:r w:rsidRPr="00140D85">
        <w:rPr>
          <w:sz w:val="22"/>
        </w:rPr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 w:rsidRPr="00140D85">
        <w:rPr>
          <w:sz w:val="22"/>
        </w:rPr>
        <w:t>Ресурсообеспеченность</w:t>
      </w:r>
      <w:proofErr w:type="spellEnd"/>
      <w:r w:rsidRPr="00140D85">
        <w:rPr>
          <w:sz w:val="22"/>
        </w:rPr>
        <w:t>. Рациональное и нерациональное природопользование.</w:t>
      </w:r>
    </w:p>
    <w:p w:rsidR="00B15D57" w:rsidRPr="00140D85" w:rsidRDefault="00B15D57" w:rsidP="00B15D57">
      <w:pPr>
        <w:rPr>
          <w:sz w:val="22"/>
        </w:rPr>
      </w:pPr>
      <w:r w:rsidRPr="00140D85">
        <w:rPr>
          <w:sz w:val="22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B15D57" w:rsidRPr="00140D85" w:rsidRDefault="00B15D57" w:rsidP="00B15D57">
      <w:pPr>
        <w:rPr>
          <w:sz w:val="22"/>
        </w:rPr>
      </w:pPr>
      <w:r w:rsidRPr="00140D85">
        <w:rPr>
          <w:b/>
          <w:sz w:val="22"/>
        </w:rPr>
        <w:t>Территориальная организация мирового сообщества</w:t>
      </w:r>
    </w:p>
    <w:p w:rsidR="00B15D57" w:rsidRPr="00140D85" w:rsidRDefault="00B15D57" w:rsidP="00B15D57">
      <w:pPr>
        <w:rPr>
          <w:sz w:val="22"/>
        </w:rPr>
      </w:pPr>
      <w:r w:rsidRPr="00140D85">
        <w:rPr>
          <w:sz w:val="22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140D85">
        <w:rPr>
          <w:i/>
          <w:sz w:val="22"/>
        </w:rPr>
        <w:t>Геополитика. «Горячие точки» на карте мира.</w:t>
      </w:r>
    </w:p>
    <w:p w:rsidR="00B15D57" w:rsidRPr="00140D85" w:rsidRDefault="00B15D57" w:rsidP="00B15D57">
      <w:pPr>
        <w:rPr>
          <w:sz w:val="22"/>
        </w:rPr>
      </w:pPr>
      <w:r w:rsidRPr="00140D85">
        <w:rPr>
          <w:sz w:val="22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 w:rsidRPr="00140D85">
        <w:rPr>
          <w:i/>
          <w:sz w:val="22"/>
        </w:rPr>
        <w:t>Основные очаги этнических и конфессиональных конфликтов.</w:t>
      </w:r>
      <w:r w:rsidRPr="00140D85">
        <w:rPr>
          <w:sz w:val="22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B15D57" w:rsidRPr="00140D85" w:rsidRDefault="00B15D57" w:rsidP="00B15D57">
      <w:pPr>
        <w:rPr>
          <w:sz w:val="22"/>
        </w:rPr>
      </w:pPr>
      <w:r w:rsidRPr="00140D85">
        <w:rPr>
          <w:sz w:val="22"/>
        </w:rPr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140D85">
        <w:rPr>
          <w:i/>
          <w:sz w:val="22"/>
        </w:rPr>
        <w:t>Изменение отраслевой структуры.</w:t>
      </w:r>
      <w:r w:rsidRPr="00140D85">
        <w:rPr>
          <w:sz w:val="22"/>
        </w:rPr>
        <w:t xml:space="preserve"> География основных отраслей производственной и непроизводственной сфер. </w:t>
      </w:r>
      <w:r w:rsidRPr="00140D85">
        <w:rPr>
          <w:i/>
          <w:sz w:val="22"/>
        </w:rPr>
        <w:t>Развитие сферы услуг.</w:t>
      </w:r>
      <w:r w:rsidRPr="00140D85">
        <w:rPr>
          <w:sz w:val="22"/>
        </w:rPr>
        <w:t xml:space="preserve"> Международные отношения. Географические аспекты глобализации.</w:t>
      </w:r>
    </w:p>
    <w:p w:rsidR="00B15D57" w:rsidRPr="00140D85" w:rsidRDefault="00B15D57" w:rsidP="003B7BC0">
      <w:pPr>
        <w:ind w:firstLine="0"/>
        <w:rPr>
          <w:sz w:val="22"/>
        </w:rPr>
      </w:pPr>
      <w:bookmarkStart w:id="1" w:name="h.10tp2h5eeujv" w:colFirst="0" w:colLast="0"/>
      <w:bookmarkEnd w:id="1"/>
    </w:p>
    <w:p w:rsidR="005A0E68" w:rsidRDefault="005A0E68"/>
    <w:sectPr w:rsidR="005A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AB"/>
    <w:rsid w:val="003B7BC0"/>
    <w:rsid w:val="003E294C"/>
    <w:rsid w:val="005872AB"/>
    <w:rsid w:val="005A0E68"/>
    <w:rsid w:val="00B15D57"/>
    <w:rsid w:val="00B4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5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5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2022-09-12T06:44:00Z</dcterms:created>
  <dcterms:modified xsi:type="dcterms:W3CDTF">2022-10-26T15:51:00Z</dcterms:modified>
</cp:coreProperties>
</file>