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5" w:rsidRDefault="00406DFE" w:rsidP="00406DFE">
      <w:pPr>
        <w:jc w:val="center"/>
        <w:rPr>
          <w:b/>
          <w:sz w:val="32"/>
          <w:szCs w:val="32"/>
        </w:rPr>
      </w:pPr>
      <w:r w:rsidRPr="00406DFE">
        <w:rPr>
          <w:b/>
          <w:sz w:val="32"/>
          <w:szCs w:val="32"/>
        </w:rPr>
        <w:t>Программа по предмету «Иностранный язык (Английский)»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5441"/>
      </w:tblGrid>
      <w:tr w:rsidR="00406DFE" w:rsidTr="00406DFE">
        <w:tc>
          <w:tcPr>
            <w:tcW w:w="10173" w:type="dxa"/>
          </w:tcPr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Содержание обучения</w:t>
            </w:r>
          </w:p>
        </w:tc>
        <w:tc>
          <w:tcPr>
            <w:tcW w:w="5441" w:type="dxa"/>
          </w:tcPr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Предметные результаты</w:t>
            </w:r>
          </w:p>
          <w:p w:rsidR="00406DFE" w:rsidRPr="005E2A27" w:rsidRDefault="00406DFE" w:rsidP="00406DFE">
            <w:pPr>
              <w:pStyle w:val="a4"/>
              <w:jc w:val="center"/>
              <w:rPr>
                <w:b/>
                <w:u w:val="dotted"/>
              </w:rPr>
            </w:pPr>
            <w:r w:rsidRPr="005E2A27">
              <w:rPr>
                <w:b/>
                <w:u w:val="dotted"/>
              </w:rPr>
              <w:t>К концу 10 класса </w:t>
            </w:r>
            <w:proofErr w:type="gramStart"/>
            <w:r w:rsidRPr="005E2A27">
              <w:rPr>
                <w:b/>
                <w:u w:val="dotted"/>
              </w:rPr>
              <w:t>обучающийся</w:t>
            </w:r>
            <w:proofErr w:type="gramEnd"/>
            <w:r w:rsidRPr="005E2A27">
              <w:rPr>
                <w:b/>
                <w:u w:val="dotted"/>
              </w:rPr>
              <w:t xml:space="preserve"> научится:</w:t>
            </w:r>
          </w:p>
          <w:p w:rsidR="00406DFE" w:rsidRDefault="00406DFE" w:rsidP="00406DFE">
            <w:pPr>
              <w:pStyle w:val="a4"/>
              <w:jc w:val="both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86534F" w:rsidRDefault="00406DFE" w:rsidP="00406DFE">
            <w:pPr>
              <w:pStyle w:val="a4"/>
              <w:jc w:val="both"/>
              <w:rPr>
                <w:u w:val="single"/>
              </w:rPr>
            </w:pPr>
            <w:r w:rsidRPr="0086534F">
              <w:rPr>
                <w:u w:val="single"/>
              </w:rPr>
              <w:t>Коммуникативные умения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      </w:r>
            <w:r w:rsidRPr="002853A1">
              <w:rPr>
                <w:b/>
                <w:u w:val="single"/>
              </w:rPr>
              <w:t>тематического содержания речи.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</w:pPr>
            <w:r w:rsidRPr="0086534F"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</w:pPr>
            <w:r w:rsidRPr="0086534F">
              <w:t>Внешность и характеристика человека, литературного персонажа.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      </w:r>
            <w:proofErr w:type="gramStart"/>
            <w:r w:rsidRPr="0086534F">
              <w:t>для</w:t>
            </w:r>
            <w:proofErr w:type="gramEnd"/>
            <w:r w:rsidRPr="0086534F">
              <w:t xml:space="preserve"> обучающегося). Роль иностранного языка в планах на будущее.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Молодёжь в современном обществе. Досуг молодёжи: чтение, кино, театр, музыка, музеи, Интернет, компьютерные игры. Любовь и дружба.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Покупки: одежда, обувь и продукты питания. Карманные деньги. Молодёжная мода.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Туризм. Виды отдыха. Путешествия по России и зарубежным странам.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Проблемы экологии. Защита окружающей среды. Стихийные бедствия.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Условия проживания в городской/сельской местности.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>Технический прогресс: перспективы и последствия. Современные средства связи (мобильные телефоны, смартфоны, планшеты, компьютеры).</w:t>
            </w:r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proofErr w:type="gramStart"/>
            <w:r w:rsidRPr="0086534F">
      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      </w:r>
            <w:proofErr w:type="gramEnd"/>
          </w:p>
          <w:p w:rsidR="00406DFE" w:rsidRPr="0086534F" w:rsidRDefault="00406DFE" w:rsidP="00406DFE">
            <w:pPr>
              <w:pStyle w:val="a4"/>
              <w:numPr>
                <w:ilvl w:val="0"/>
                <w:numId w:val="3"/>
              </w:numPr>
              <w:ind w:left="470" w:hanging="357"/>
              <w:jc w:val="both"/>
            </w:pPr>
            <w:r w:rsidRPr="0086534F"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</w:t>
            </w:r>
            <w:r w:rsidRPr="0086534F">
              <w:lastRenderedPageBreak/>
              <w:t>художники, композиторы, путешественники, спортсмены, актёры и другие.</w:t>
            </w:r>
          </w:p>
          <w:p w:rsidR="00406DFE" w:rsidRDefault="00406DFE" w:rsidP="00406DFE">
            <w:pPr>
              <w:rPr>
                <w:b/>
                <w:sz w:val="32"/>
                <w:szCs w:val="32"/>
              </w:rPr>
            </w:pPr>
            <w:r w:rsidRPr="0086534F">
              <w:br/>
            </w:r>
          </w:p>
        </w:tc>
        <w:tc>
          <w:tcPr>
            <w:tcW w:w="5441" w:type="dxa"/>
          </w:tcPr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ind w:left="720"/>
              <w:jc w:val="both"/>
              <w:rPr>
                <w:b/>
                <w:u w:val="single"/>
              </w:rPr>
            </w:pPr>
            <w:r w:rsidRPr="002853A1">
              <w:rPr>
                <w:b/>
                <w:u w:val="single"/>
              </w:rPr>
              <w:lastRenderedPageBreak/>
              <w:t>Говорение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Развитие коммуникативных умений диалогической речи на базе умений, сформированных на уровне основного общего образования, а именно </w:t>
            </w:r>
            <w:r w:rsidRPr="002853A1">
              <w:rPr>
                <w:u w:val="single"/>
              </w:rPr>
              <w:t>умений вести разные виды диалога</w:t>
            </w:r>
            <w:r w:rsidRPr="0086534F">
              <w:t xml:space="preserve">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диалог-побуждение к действию: обращаться с просьбой, вежливо </w:t>
            </w:r>
            <w:proofErr w:type="gramStart"/>
            <w:r w:rsidRPr="0086534F">
              <w:t>соглашаться/не соглашаться</w:t>
            </w:r>
            <w:proofErr w:type="gramEnd"/>
            <w:r w:rsidRPr="0086534F">
      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      </w:r>
          </w:p>
          <w:p w:rsidR="00406DFE" w:rsidRPr="002853A1" w:rsidRDefault="00406DFE" w:rsidP="00406DFE">
            <w:pPr>
              <w:pStyle w:val="a4"/>
              <w:jc w:val="both"/>
              <w:rPr>
                <w:u w:val="single"/>
              </w:rPr>
            </w:pPr>
            <w:r w:rsidRPr="002853A1">
              <w:rPr>
                <w:u w:val="single"/>
              </w:rPr>
              <w:t>Объём диалога – 8 реплик со стороны каждого собеседника.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Развитие коммуникативных </w:t>
            </w:r>
            <w:r w:rsidRPr="002853A1">
              <w:rPr>
                <w:u w:val="single"/>
              </w:rPr>
              <w:t>умений монологической речи</w:t>
            </w:r>
            <w:r w:rsidRPr="0086534F">
              <w:t> на базе умений, сформированных на уровне основного общего образования: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создание устных связных монологических высказываний с использованием основных коммуникативных типов речи: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lastRenderedPageBreak/>
      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повествование/сообщение;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рассуждение;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пересказ основного содержания, прочитанного/прослушанного текста с выражением своего отношения к событиям и фактам, изложенным в тексте;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устное представление (презентация) результатов выполненной проектной работы.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      </w:r>
          </w:p>
          <w:p w:rsidR="00406DFE" w:rsidRDefault="00406DFE" w:rsidP="00406DFE">
            <w:pPr>
              <w:pStyle w:val="a4"/>
              <w:jc w:val="both"/>
              <w:rPr>
                <w:u w:val="single"/>
              </w:rPr>
            </w:pPr>
            <w:r w:rsidRPr="002853A1">
              <w:rPr>
                <w:u w:val="single"/>
              </w:rPr>
              <w:t>Объём монологического высказывания – до 14 фраз.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406DFE" w:rsidRPr="00406DFE" w:rsidRDefault="00406DFE" w:rsidP="00406DFE">
            <w:pPr>
              <w:pStyle w:val="a4"/>
              <w:jc w:val="both"/>
              <w:rPr>
                <w:b/>
                <w:u w:val="single"/>
              </w:rPr>
            </w:pPr>
            <w:r w:rsidRPr="005E2A27">
              <w:lastRenderedPageBreak/>
              <w:t>владеть основными видами речевой деятельности:</w:t>
            </w:r>
            <w:r>
              <w:t xml:space="preserve"> </w:t>
            </w:r>
            <w:r w:rsidRPr="00406DFE">
              <w:rPr>
                <w:b/>
                <w:u w:val="single"/>
              </w:rPr>
              <w:t>говорение:</w:t>
            </w:r>
          </w:p>
          <w:p w:rsidR="00406DFE" w:rsidRPr="00406DFE" w:rsidRDefault="00406DFE" w:rsidP="00406DFE">
            <w:pPr>
              <w:pStyle w:val="a4"/>
              <w:jc w:val="both"/>
              <w:rPr>
                <w:u w:val="single"/>
              </w:rPr>
            </w:pPr>
            <w:r w:rsidRPr="00406DFE">
              <w:rPr>
                <w:b/>
                <w:u w:val="single"/>
              </w:rPr>
              <w:t>вести разные виды диалога</w:t>
            </w:r>
            <w:r w:rsidRPr="005E2A27">
              <w:t xml:space="preserve"> с соблюдением норм речевого этикета, принятых в стране/странах изучаемого языка (</w:t>
            </w:r>
            <w:r w:rsidRPr="00406DFE">
              <w:rPr>
                <w:u w:val="single"/>
              </w:rPr>
              <w:t>8 реплик со стороны каждого собеседника);</w:t>
            </w:r>
          </w:p>
          <w:p w:rsidR="00406DFE" w:rsidRPr="005E2A27" w:rsidRDefault="00406DFE" w:rsidP="00406DFE">
            <w:pPr>
              <w:pStyle w:val="a4"/>
              <w:jc w:val="both"/>
            </w:pPr>
            <w:r w:rsidRPr="00406DFE">
              <w:rPr>
                <w:u w:val="single"/>
              </w:rPr>
              <w:t>создавать устные связные монологические высказывания</w:t>
            </w:r>
            <w:r w:rsidRPr="005E2A27">
              <w:t xml:space="preserve"> (описание/характеристика, повествование/сообщение, рассуждение) </w:t>
            </w:r>
            <w:r w:rsidRPr="00406DFE">
              <w:rPr>
                <w:u w:val="single"/>
              </w:rPr>
              <w:t>с изложением своего мнения и краткой аргументацией</w:t>
            </w:r>
            <w:r w:rsidRPr="005E2A27">
              <w:t xml:space="preserve"> с вербальными и/или зрительными опорами или без опор в рамках отобранного тематического содержания речи;</w:t>
            </w:r>
          </w:p>
          <w:p w:rsidR="00406DFE" w:rsidRPr="00406DFE" w:rsidRDefault="00406DFE" w:rsidP="00406DFE">
            <w:pPr>
              <w:pStyle w:val="a4"/>
              <w:jc w:val="both"/>
              <w:rPr>
                <w:u w:val="single"/>
              </w:rPr>
            </w:pPr>
            <w:r w:rsidRPr="00406DFE">
              <w:rPr>
                <w:u w:val="single"/>
              </w:rPr>
      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      </w:r>
          </w:p>
          <w:p w:rsidR="00406DFE" w:rsidRPr="00406DFE" w:rsidRDefault="00406DFE" w:rsidP="00406DFE">
            <w:pPr>
              <w:pStyle w:val="a4"/>
              <w:jc w:val="both"/>
              <w:rPr>
                <w:u w:val="single"/>
              </w:rPr>
            </w:pPr>
            <w:r w:rsidRPr="00406DFE">
              <w:rPr>
                <w:u w:val="single"/>
              </w:rPr>
              <w:t>устно излагать результаты выполненной проектной работы (объём – до 14 фраз).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single"/>
              </w:rPr>
            </w:pPr>
            <w:r w:rsidRPr="002853A1">
              <w:rPr>
                <w:b/>
                <w:u w:val="single"/>
              </w:rPr>
              <w:lastRenderedPageBreak/>
              <w:t>Аудирование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>Развитие коммуникативных умений аудирования на базе умений, сформированных 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single"/>
              </w:rPr>
              <w:t>Время звучания текста/текстов для аудирования – до 2,5 минуты</w:t>
            </w:r>
            <w:r w:rsidRPr="0086534F">
              <w:t>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406DFE" w:rsidRPr="00406DFE" w:rsidRDefault="00406DFE" w:rsidP="00406DFE">
            <w:pPr>
              <w:pStyle w:val="a4"/>
              <w:jc w:val="both"/>
              <w:rPr>
                <w:b/>
                <w:u w:val="single"/>
              </w:rPr>
            </w:pPr>
            <w:r w:rsidRPr="00406DFE">
              <w:rPr>
                <w:b/>
                <w:u w:val="single"/>
              </w:rPr>
              <w:t>аудирование:</w:t>
            </w:r>
          </w:p>
          <w:p w:rsidR="00406DFE" w:rsidRDefault="00406DFE" w:rsidP="00406DFE">
            <w:pPr>
              <w:pStyle w:val="a4"/>
              <w:jc w:val="both"/>
            </w:pPr>
            <w:r w:rsidRPr="005E2A27">
              <w:t xml:space="preserve">воспринимать на слух и понимать аутентичные тексты, содержащие отдельные неизученные языковые явления, с </w:t>
            </w:r>
            <w:r w:rsidRPr="00406DFE">
              <w:rPr>
                <w:u w:val="single"/>
              </w:rPr>
              <w:t>разной глубиной проникновения в содержание текста</w:t>
            </w:r>
            <w:r w:rsidRPr="005E2A27">
              <w:t>:</w:t>
            </w:r>
          </w:p>
          <w:p w:rsidR="00406DFE" w:rsidRDefault="00406DFE" w:rsidP="00406DFE">
            <w:pPr>
              <w:pStyle w:val="a4"/>
              <w:numPr>
                <w:ilvl w:val="0"/>
                <w:numId w:val="5"/>
              </w:numPr>
            </w:pPr>
            <w:r w:rsidRPr="005E2A27">
              <w:t xml:space="preserve">с пониманием основного содержания, </w:t>
            </w:r>
          </w:p>
          <w:p w:rsidR="00406DFE" w:rsidRPr="00406DFE" w:rsidRDefault="00406DFE" w:rsidP="00406DFE">
            <w:pPr>
              <w:pStyle w:val="a4"/>
              <w:numPr>
                <w:ilvl w:val="0"/>
                <w:numId w:val="5"/>
              </w:numPr>
              <w:rPr>
                <w:u w:val="single"/>
              </w:rPr>
            </w:pPr>
            <w:r w:rsidRPr="005E2A27">
              <w:t>с пониманием нужной/интересующей/запрашиваемой информации (</w:t>
            </w:r>
            <w:r w:rsidRPr="00406DFE">
              <w:rPr>
                <w:u w:val="single"/>
              </w:rPr>
              <w:t>время звучания текста/текстов для аудирования – до 2,5 минут).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single"/>
              </w:rPr>
            </w:pPr>
            <w:r w:rsidRPr="002853A1">
              <w:rPr>
                <w:b/>
                <w:u w:val="single"/>
              </w:rPr>
              <w:t>Смысловое чтение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 xml:space="preserve">Развитие сформированных на уровне основного общего образования умений читать про </w:t>
            </w:r>
            <w:r w:rsidRPr="0086534F">
              <w:lastRenderedPageBreak/>
              <w:t>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single"/>
              </w:rPr>
              <w:t>Чтение с пониманием основного содержания текста</w:t>
            </w:r>
            <w:r w:rsidRPr="0086534F">
              <w:t xml:space="preserve">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single"/>
              </w:rPr>
              <w:t>Чтение с пониманием нужной/интересующей/запрашиваемой информации</w:t>
            </w:r>
            <w:r w:rsidRPr="0086534F">
              <w:t xml:space="preserve">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single"/>
              </w:rPr>
              <w:t>В ходе чтения с полным пониманием аутентичных текстов</w:t>
            </w:r>
            <w:r w:rsidRPr="0086534F">
              <w:t>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      </w:r>
          </w:p>
          <w:p w:rsidR="00406DFE" w:rsidRPr="002853A1" w:rsidRDefault="00406DFE" w:rsidP="00406DFE">
            <w:pPr>
              <w:pStyle w:val="a4"/>
              <w:jc w:val="both"/>
              <w:rPr>
                <w:u w:val="single"/>
              </w:rPr>
            </w:pPr>
            <w:r w:rsidRPr="002853A1">
              <w:rPr>
                <w:u w:val="single"/>
              </w:rPr>
              <w:t xml:space="preserve">Чтение </w:t>
            </w:r>
            <w:proofErr w:type="spellStart"/>
            <w:r w:rsidRPr="002853A1">
              <w:rPr>
                <w:u w:val="single"/>
              </w:rPr>
              <w:t>несплошных</w:t>
            </w:r>
            <w:proofErr w:type="spellEnd"/>
            <w:r w:rsidRPr="002853A1">
              <w:rPr>
                <w:u w:val="single"/>
              </w:rPr>
              <w:t xml:space="preserve"> текстов (таблиц, диаграмм, графиков и другие) и понимание представленной в них информации.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      </w:r>
            <w:proofErr w:type="gramEnd"/>
          </w:p>
          <w:p w:rsidR="00406DFE" w:rsidRPr="002853A1" w:rsidRDefault="00406DFE" w:rsidP="00406DFE">
            <w:pPr>
              <w:pStyle w:val="a4"/>
              <w:jc w:val="both"/>
              <w:rPr>
                <w:u w:val="single"/>
              </w:rPr>
            </w:pPr>
            <w:r w:rsidRPr="002853A1">
              <w:rPr>
                <w:u w:val="single"/>
              </w:rPr>
              <w:t>Объём текста/текстов для чтения – 500–700 слов.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406DFE" w:rsidRPr="00406DFE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406DFE">
              <w:rPr>
                <w:b/>
                <w:u w:val="dotted"/>
              </w:rPr>
              <w:lastRenderedPageBreak/>
              <w:t>смысловое чтение:</w:t>
            </w:r>
          </w:p>
          <w:p w:rsidR="00AB05BA" w:rsidRDefault="00406DFE" w:rsidP="00406DFE">
            <w:pPr>
              <w:pStyle w:val="a4"/>
              <w:jc w:val="both"/>
            </w:pPr>
            <w:r w:rsidRPr="005E2A27">
              <w:t xml:space="preserve">читать про себя и понимать несложные </w:t>
            </w:r>
            <w:r w:rsidRPr="005E2A27">
              <w:lastRenderedPageBreak/>
              <w:t xml:space="preserve">аутентичные тексты разного вида, жанра и стиля, содержащие отдельные неизученные языковые явления, </w:t>
            </w:r>
            <w:r w:rsidRPr="00AB05BA">
              <w:rPr>
                <w:u w:val="single"/>
              </w:rPr>
              <w:t>с различной̆ глубиной̆ проникновения в содержание текста</w:t>
            </w:r>
            <w:r w:rsidRPr="005E2A27">
              <w:t>:</w:t>
            </w:r>
          </w:p>
          <w:p w:rsidR="00AB05BA" w:rsidRDefault="00406DFE" w:rsidP="00AB05BA">
            <w:pPr>
              <w:pStyle w:val="a4"/>
              <w:numPr>
                <w:ilvl w:val="0"/>
                <w:numId w:val="6"/>
              </w:numPr>
            </w:pPr>
            <w:r w:rsidRPr="005E2A27">
              <w:t xml:space="preserve">с пониманием основного содержания, </w:t>
            </w:r>
          </w:p>
          <w:p w:rsidR="00AB05BA" w:rsidRDefault="00406DFE" w:rsidP="00AB05BA">
            <w:pPr>
              <w:pStyle w:val="a4"/>
              <w:numPr>
                <w:ilvl w:val="0"/>
                <w:numId w:val="6"/>
              </w:numPr>
            </w:pPr>
            <w:r w:rsidRPr="005E2A27">
              <w:t xml:space="preserve">с пониманием нужной/интересующей/запрашиваемой информации, </w:t>
            </w:r>
          </w:p>
          <w:p w:rsidR="00406DFE" w:rsidRPr="005E2A27" w:rsidRDefault="00406DFE" w:rsidP="00AB05BA">
            <w:pPr>
              <w:pStyle w:val="a4"/>
              <w:numPr>
                <w:ilvl w:val="0"/>
                <w:numId w:val="6"/>
              </w:numPr>
            </w:pPr>
            <w:r w:rsidRPr="005E2A27">
              <w:t>с полным пониманием прочитанного (объём текста/текстов для чтения – 500–700 слов);</w:t>
            </w:r>
          </w:p>
          <w:p w:rsidR="00406DFE" w:rsidRPr="005E2A27" w:rsidRDefault="00406DFE" w:rsidP="00406DFE">
            <w:pPr>
              <w:pStyle w:val="a4"/>
              <w:jc w:val="both"/>
            </w:pPr>
            <w:r w:rsidRPr="005E2A27">
              <w:t>читать про себя и устанавливать причинно-следственную взаимосвязь изложенных в тексте фактов и событий;</w:t>
            </w:r>
          </w:p>
          <w:p w:rsidR="00406DFE" w:rsidRPr="005E2A27" w:rsidRDefault="00406DFE" w:rsidP="00406DFE">
            <w:pPr>
              <w:pStyle w:val="a4"/>
              <w:jc w:val="both"/>
            </w:pPr>
            <w:r w:rsidRPr="005E2A27">
              <w:t xml:space="preserve">читать про себя </w:t>
            </w:r>
            <w:proofErr w:type="spellStart"/>
            <w:r w:rsidRPr="005E2A27">
              <w:t>несплошные</w:t>
            </w:r>
            <w:proofErr w:type="spellEnd"/>
            <w:r w:rsidRPr="005E2A27">
              <w:t xml:space="preserve"> тексты (таблицы, диаграммы, графики и другие) и понимать представленную в них информацию.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single"/>
              </w:rPr>
            </w:pPr>
            <w:r w:rsidRPr="002853A1">
              <w:rPr>
                <w:b/>
                <w:u w:val="single"/>
              </w:rPr>
              <w:lastRenderedPageBreak/>
              <w:t>Письменная речь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Развитие умений письменной речи на базе умений, сформированных на уровне основного общего образования: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заполнение анкет и формуляров в соответствии с нормами, принятыми в стране/странах </w:t>
            </w:r>
            <w:r w:rsidRPr="0086534F">
              <w:lastRenderedPageBreak/>
              <w:t>изучаемого языка;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написание резюме (CV) с сообщением основных сведений о себе в соответствии с нормами, принятыми в стране/странах изучаемого языка;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заполнение таблицы: краткая фиксация содержания, прочитанного/ прослушанного текста или дополнение информации в таблице;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письменное предоставление результатов выполненной проектной работы, в том числе в форме презентации, </w:t>
            </w:r>
            <w:r w:rsidRPr="002853A1">
              <w:rPr>
                <w:u w:val="single"/>
              </w:rPr>
              <w:t>объём – до 150 слов.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AB05BA" w:rsidRPr="00AB05BA" w:rsidRDefault="00AB05BA" w:rsidP="00AB05BA">
            <w:pPr>
              <w:pStyle w:val="a4"/>
              <w:jc w:val="both"/>
              <w:rPr>
                <w:b/>
                <w:u w:val="dotted"/>
              </w:rPr>
            </w:pPr>
            <w:r w:rsidRPr="00AB05BA">
              <w:rPr>
                <w:b/>
                <w:u w:val="dotted"/>
              </w:rPr>
              <w:lastRenderedPageBreak/>
              <w:t>письменная речь:</w:t>
            </w:r>
          </w:p>
          <w:p w:rsidR="00AB05BA" w:rsidRPr="005E2A27" w:rsidRDefault="00AB05BA" w:rsidP="00AB05BA">
            <w:pPr>
              <w:pStyle w:val="a4"/>
              <w:numPr>
                <w:ilvl w:val="0"/>
                <w:numId w:val="7"/>
              </w:numPr>
              <w:jc w:val="both"/>
            </w:pPr>
            <w:r w:rsidRPr="005E2A27">
              <w:t xml:space="preserve">заполнять анкеты и формуляры, сообщая о себе основные сведения, в соответствии с нормами, принятыми в </w:t>
            </w:r>
            <w:r w:rsidRPr="005E2A27">
              <w:lastRenderedPageBreak/>
              <w:t>стране/странах изучаемого языка;</w:t>
            </w:r>
          </w:p>
          <w:p w:rsidR="00AB05BA" w:rsidRPr="005E2A27" w:rsidRDefault="00AB05BA" w:rsidP="00AB05BA">
            <w:pPr>
              <w:pStyle w:val="a4"/>
              <w:numPr>
                <w:ilvl w:val="0"/>
                <w:numId w:val="7"/>
              </w:numPr>
              <w:jc w:val="both"/>
            </w:pPr>
            <w:r w:rsidRPr="005E2A27">
              <w:t>писать резюме (CV) с сообщением основных сведений о себе в соответствии с нормами, принятыми в стране/странах изучаемого языка;</w:t>
            </w:r>
          </w:p>
          <w:p w:rsidR="00AB05BA" w:rsidRPr="005E2A27" w:rsidRDefault="00AB05BA" w:rsidP="00AB05BA">
            <w:pPr>
              <w:pStyle w:val="a4"/>
              <w:numPr>
                <w:ilvl w:val="0"/>
                <w:numId w:val="7"/>
              </w:numPr>
              <w:jc w:val="both"/>
            </w:pPr>
            <w:r w:rsidRPr="00AB05BA">
              <w:rPr>
                <w:u w:val="single"/>
              </w:rPr>
              <w:t>писать электронное сообщение личного характера</w:t>
            </w:r>
            <w:r w:rsidRPr="005E2A27">
              <w:t>, соблюдая речевой этикет, принятый в стране/странах изучаемого языка (</w:t>
            </w:r>
            <w:r w:rsidRPr="00AB05BA">
              <w:rPr>
                <w:u w:val="single"/>
              </w:rPr>
              <w:t>объём сообщения – до 130 слов</w:t>
            </w:r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numPr>
                <w:ilvl w:val="0"/>
                <w:numId w:val="7"/>
              </w:numPr>
              <w:jc w:val="both"/>
            </w:pPr>
            <w:r w:rsidRPr="005E2A27">
      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      </w:r>
          </w:p>
          <w:p w:rsidR="00AB05BA" w:rsidRPr="005E2A27" w:rsidRDefault="00AB05BA" w:rsidP="00AB05BA">
            <w:pPr>
              <w:pStyle w:val="a4"/>
              <w:numPr>
                <w:ilvl w:val="0"/>
                <w:numId w:val="7"/>
              </w:numPr>
              <w:jc w:val="both"/>
            </w:pPr>
            <w:r w:rsidRPr="005E2A27">
      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</w:rPr>
            </w:pPr>
            <w:r w:rsidRPr="002853A1">
              <w:rPr>
                <w:b/>
              </w:rPr>
              <w:lastRenderedPageBreak/>
              <w:t>Языковые знания и навыки</w:t>
            </w:r>
          </w:p>
          <w:p w:rsidR="00406DFE" w:rsidRPr="002853A1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2853A1">
              <w:rPr>
                <w:b/>
                <w:u w:val="dotted"/>
              </w:rPr>
              <w:t>Фонетическая сторона речи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dotted"/>
              </w:rPr>
              <w:t>Тексты для чтения вслух</w:t>
            </w:r>
            <w:r w:rsidRPr="0086534F">
              <w:t xml:space="preserve">: сообщение информационного характера, отрывок из статьи научно-популярного характера, рассказ, диалог (беседа), интервью, объём текста для </w:t>
            </w:r>
            <w:r w:rsidRPr="0086534F">
              <w:lastRenderedPageBreak/>
              <w:t xml:space="preserve">чтения вслух – </w:t>
            </w:r>
            <w:r w:rsidRPr="002853A1">
              <w:rPr>
                <w:u w:val="dotted"/>
              </w:rPr>
              <w:t>до 140 слов.</w:t>
            </w:r>
          </w:p>
          <w:p w:rsidR="00406DFE" w:rsidRPr="00406DFE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406DFE">
              <w:rPr>
                <w:b/>
                <w:u w:val="dotted"/>
              </w:rPr>
              <w:t>Орфография и пунктуация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Правильное написание изученных слов.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      </w:r>
          </w:p>
          <w:p w:rsidR="00406DFE" w:rsidRPr="0086534F" w:rsidRDefault="00406DFE" w:rsidP="00406DFE">
            <w:pPr>
              <w:pStyle w:val="a4"/>
              <w:jc w:val="both"/>
            </w:pP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  <w:p w:rsidR="00AB05BA" w:rsidRPr="00A836AE" w:rsidRDefault="00AB05BA" w:rsidP="00AB05BA">
            <w:pPr>
              <w:pStyle w:val="a4"/>
              <w:jc w:val="both"/>
              <w:rPr>
                <w:u w:val="dotted"/>
              </w:rPr>
            </w:pPr>
            <w:r w:rsidRPr="00AB05BA">
              <w:rPr>
                <w:b/>
                <w:u w:val="dotted"/>
              </w:rPr>
              <w:t>владеть фонетическими навыками</w:t>
            </w:r>
            <w:r w:rsidRPr="00A836AE">
              <w:rPr>
                <w:u w:val="dotted"/>
              </w:rPr>
              <w:t>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выразительно читать вслух небольшие тексты объёмом до 140 слов, построенные на </w:t>
            </w:r>
            <w:r w:rsidRPr="005E2A27">
              <w:lastRenderedPageBreak/>
              <w:t>изученном языковом материале, с соблюдением правил чтения и соответствующей интонацией, демонстрируя понимание содержания текста;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владеть орфографическими навыками: правильно писать изученные слова;</w:t>
            </w:r>
          </w:p>
          <w:p w:rsidR="00AB05BA" w:rsidRPr="00A836AE" w:rsidRDefault="00AB05BA" w:rsidP="00AB05BA">
            <w:pPr>
              <w:pStyle w:val="a4"/>
              <w:jc w:val="both"/>
              <w:rPr>
                <w:u w:val="dotted"/>
              </w:rPr>
            </w:pPr>
            <w:r w:rsidRPr="00A836AE">
              <w:rPr>
                <w:u w:val="dotted"/>
              </w:rPr>
              <w:t>3)</w:t>
            </w:r>
            <w:r w:rsidRPr="00AB05BA">
              <w:rPr>
                <w:b/>
                <w:u w:val="dotted"/>
              </w:rPr>
              <w:t>владеть пунктуационными навыками: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      </w:r>
          </w:p>
          <w:p w:rsidR="00AB05BA" w:rsidRDefault="00AB05BA" w:rsidP="00AB05BA">
            <w:pPr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2853A1">
              <w:rPr>
                <w:b/>
                <w:u w:val="dotted"/>
              </w:rPr>
              <w:lastRenderedPageBreak/>
              <w:t>Лексическая сторона речи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dotted"/>
              </w:rPr>
              <w:t>Объём – 1300 лексических единиц для продуктивного использования</w:t>
            </w:r>
            <w:r w:rsidRPr="0086534F">
              <w:t xml:space="preserve">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dotted"/>
              </w:rPr>
              <w:t>Основные способы словообразования</w:t>
            </w:r>
            <w:r w:rsidRPr="0086534F">
              <w:t>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аффиксация: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образование глаголов при помощи префиксов </w:t>
            </w:r>
            <w:proofErr w:type="spellStart"/>
            <w:r w:rsidRPr="0086534F">
              <w:t>dis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mis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re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over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under</w:t>
            </w:r>
            <w:proofErr w:type="spellEnd"/>
            <w:r w:rsidRPr="0086534F">
              <w:t>- и суффикса -</w:t>
            </w:r>
            <w:proofErr w:type="spellStart"/>
            <w:r w:rsidRPr="0086534F">
              <w:t>ise</w:t>
            </w:r>
            <w:proofErr w:type="spellEnd"/>
            <w:r w:rsidRPr="0086534F">
              <w:t>/-</w:t>
            </w:r>
            <w:proofErr w:type="spellStart"/>
            <w:r w:rsidRPr="0086534F">
              <w:t>ize</w:t>
            </w:r>
            <w:proofErr w:type="spellEnd"/>
            <w:r w:rsidRPr="0086534F">
              <w:t>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образование имён существительных при помощи префиксов </w:t>
            </w:r>
            <w:proofErr w:type="spellStart"/>
            <w:r w:rsidRPr="0086534F">
              <w:t>un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in</w:t>
            </w:r>
            <w:proofErr w:type="spellEnd"/>
            <w:r w:rsidRPr="0086534F">
              <w:t>-/</w:t>
            </w:r>
            <w:proofErr w:type="spellStart"/>
            <w:r w:rsidRPr="0086534F">
              <w:t>im</w:t>
            </w:r>
            <w:proofErr w:type="spellEnd"/>
            <w:r w:rsidRPr="0086534F">
              <w:t>- и суффиксов -</w:t>
            </w:r>
            <w:proofErr w:type="spellStart"/>
            <w:r w:rsidRPr="0086534F">
              <w:t>ance</w:t>
            </w:r>
            <w:proofErr w:type="spellEnd"/>
            <w:r w:rsidRPr="0086534F">
              <w:t>/-</w:t>
            </w:r>
            <w:proofErr w:type="spellStart"/>
            <w:r w:rsidRPr="0086534F">
              <w:t>ence</w:t>
            </w:r>
            <w:proofErr w:type="spellEnd"/>
            <w:r w:rsidRPr="0086534F">
              <w:t>, -</w:t>
            </w:r>
            <w:proofErr w:type="spellStart"/>
            <w:r w:rsidRPr="0086534F">
              <w:t>er</w:t>
            </w:r>
            <w:proofErr w:type="spellEnd"/>
            <w:r w:rsidRPr="0086534F">
              <w:t>/-</w:t>
            </w:r>
            <w:proofErr w:type="spellStart"/>
            <w:r w:rsidRPr="0086534F">
              <w:t>or</w:t>
            </w:r>
            <w:proofErr w:type="spellEnd"/>
            <w:r w:rsidRPr="0086534F">
              <w:t>, -</w:t>
            </w:r>
            <w:proofErr w:type="spellStart"/>
            <w:r w:rsidRPr="0086534F">
              <w:t>ing</w:t>
            </w:r>
            <w:proofErr w:type="spellEnd"/>
            <w:r w:rsidRPr="0086534F">
              <w:t>, -</w:t>
            </w:r>
            <w:proofErr w:type="spellStart"/>
            <w:r w:rsidRPr="0086534F">
              <w:t>ist</w:t>
            </w:r>
            <w:proofErr w:type="spellEnd"/>
            <w:r w:rsidRPr="0086534F">
              <w:t>, -</w:t>
            </w:r>
            <w:proofErr w:type="spellStart"/>
            <w:r w:rsidRPr="0086534F">
              <w:t>ity</w:t>
            </w:r>
            <w:proofErr w:type="spellEnd"/>
            <w:r w:rsidRPr="0086534F">
              <w:t>, -</w:t>
            </w:r>
            <w:proofErr w:type="spellStart"/>
            <w:r w:rsidRPr="0086534F">
              <w:t>ment</w:t>
            </w:r>
            <w:proofErr w:type="spellEnd"/>
            <w:r w:rsidRPr="0086534F">
              <w:t>, -</w:t>
            </w:r>
            <w:proofErr w:type="spellStart"/>
            <w:r w:rsidRPr="0086534F">
              <w:t>ness</w:t>
            </w:r>
            <w:proofErr w:type="spellEnd"/>
            <w:r w:rsidRPr="0086534F">
              <w:t>, -</w:t>
            </w:r>
            <w:proofErr w:type="spellStart"/>
            <w:r w:rsidRPr="0086534F">
              <w:t>sion</w:t>
            </w:r>
            <w:proofErr w:type="spellEnd"/>
            <w:r w:rsidRPr="0086534F">
              <w:t>/-</w:t>
            </w:r>
            <w:proofErr w:type="spellStart"/>
            <w:r w:rsidRPr="0086534F">
              <w:t>tion</w:t>
            </w:r>
            <w:proofErr w:type="spellEnd"/>
            <w:r w:rsidRPr="0086534F">
              <w:t>, -</w:t>
            </w:r>
            <w:proofErr w:type="spellStart"/>
            <w:r w:rsidRPr="0086534F">
              <w:t>ship</w:t>
            </w:r>
            <w:proofErr w:type="spellEnd"/>
            <w:r w:rsidRPr="0086534F">
              <w:t>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образование имён прилагательных при помощи префиксов </w:t>
            </w:r>
            <w:proofErr w:type="spellStart"/>
            <w:r w:rsidRPr="0086534F">
              <w:t>un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in</w:t>
            </w:r>
            <w:proofErr w:type="spellEnd"/>
            <w:r w:rsidRPr="0086534F">
              <w:t>-/</w:t>
            </w:r>
            <w:proofErr w:type="spellStart"/>
            <w:r w:rsidRPr="0086534F">
              <w:t>im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inter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non</w:t>
            </w:r>
            <w:proofErr w:type="spellEnd"/>
            <w:r w:rsidRPr="0086534F">
              <w:t>- и суффиксов -</w:t>
            </w:r>
            <w:proofErr w:type="spellStart"/>
            <w:r w:rsidRPr="0086534F">
              <w:t>able</w:t>
            </w:r>
            <w:proofErr w:type="spellEnd"/>
            <w:r w:rsidRPr="0086534F">
              <w:t>/-</w:t>
            </w:r>
            <w:proofErr w:type="spellStart"/>
            <w:r w:rsidRPr="0086534F">
              <w:t>ible</w:t>
            </w:r>
            <w:proofErr w:type="spellEnd"/>
            <w:r w:rsidRPr="0086534F">
              <w:t>, -</w:t>
            </w:r>
            <w:proofErr w:type="spellStart"/>
            <w:r w:rsidRPr="0086534F">
              <w:t>al</w:t>
            </w:r>
            <w:proofErr w:type="spellEnd"/>
            <w:r w:rsidRPr="0086534F">
              <w:t>, -</w:t>
            </w:r>
            <w:proofErr w:type="spellStart"/>
            <w:r w:rsidRPr="0086534F">
              <w:t>ed</w:t>
            </w:r>
            <w:proofErr w:type="spellEnd"/>
            <w:r w:rsidRPr="0086534F">
              <w:t>, -</w:t>
            </w:r>
            <w:proofErr w:type="spellStart"/>
            <w:r w:rsidRPr="0086534F">
              <w:t>ese</w:t>
            </w:r>
            <w:proofErr w:type="spellEnd"/>
            <w:r w:rsidRPr="0086534F">
              <w:t>, -</w:t>
            </w:r>
            <w:proofErr w:type="spellStart"/>
            <w:r w:rsidRPr="0086534F">
              <w:t>ful</w:t>
            </w:r>
            <w:proofErr w:type="spellEnd"/>
            <w:r w:rsidRPr="0086534F">
              <w:t>, -</w:t>
            </w:r>
            <w:proofErr w:type="spellStart"/>
            <w:r w:rsidRPr="0086534F">
              <w:t>ian</w:t>
            </w:r>
            <w:proofErr w:type="spellEnd"/>
            <w:r w:rsidRPr="0086534F">
              <w:t>/-</w:t>
            </w:r>
            <w:proofErr w:type="spellStart"/>
            <w:r w:rsidRPr="0086534F">
              <w:t>an</w:t>
            </w:r>
            <w:proofErr w:type="spellEnd"/>
            <w:r w:rsidRPr="0086534F">
              <w:t>, -</w:t>
            </w:r>
            <w:proofErr w:type="spellStart"/>
            <w:r w:rsidRPr="0086534F">
              <w:t>ing</w:t>
            </w:r>
            <w:proofErr w:type="spellEnd"/>
            <w:r w:rsidRPr="0086534F">
              <w:t>, -</w:t>
            </w:r>
            <w:proofErr w:type="spellStart"/>
            <w:r w:rsidRPr="0086534F">
              <w:t>ish</w:t>
            </w:r>
            <w:proofErr w:type="spellEnd"/>
            <w:r w:rsidRPr="0086534F">
              <w:t>, -</w:t>
            </w:r>
            <w:proofErr w:type="spellStart"/>
            <w:r w:rsidRPr="0086534F">
              <w:t>ive</w:t>
            </w:r>
            <w:proofErr w:type="spellEnd"/>
            <w:r w:rsidRPr="0086534F">
              <w:t>, -</w:t>
            </w:r>
            <w:proofErr w:type="spellStart"/>
            <w:r w:rsidRPr="0086534F">
              <w:t>less</w:t>
            </w:r>
            <w:proofErr w:type="spellEnd"/>
            <w:r w:rsidRPr="0086534F">
              <w:t>, -</w:t>
            </w:r>
            <w:proofErr w:type="spellStart"/>
            <w:r w:rsidRPr="0086534F">
              <w:t>ly</w:t>
            </w:r>
            <w:proofErr w:type="spellEnd"/>
            <w:r w:rsidRPr="0086534F">
              <w:t>, -</w:t>
            </w:r>
            <w:proofErr w:type="spellStart"/>
            <w:r w:rsidRPr="0086534F">
              <w:t>ous</w:t>
            </w:r>
            <w:proofErr w:type="spellEnd"/>
            <w:r w:rsidRPr="0086534F">
              <w:t>, -y;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образование наречий при помощи префиксов </w:t>
            </w:r>
            <w:proofErr w:type="spellStart"/>
            <w:r w:rsidRPr="0086534F">
              <w:t>un</w:t>
            </w:r>
            <w:proofErr w:type="spellEnd"/>
            <w:r w:rsidRPr="0086534F">
              <w:t xml:space="preserve">-, </w:t>
            </w:r>
            <w:proofErr w:type="spellStart"/>
            <w:r w:rsidRPr="0086534F">
              <w:t>in</w:t>
            </w:r>
            <w:proofErr w:type="spellEnd"/>
            <w:r w:rsidRPr="0086534F">
              <w:t>-/</w:t>
            </w:r>
            <w:proofErr w:type="spellStart"/>
            <w:r w:rsidRPr="0086534F">
              <w:t>im</w:t>
            </w:r>
            <w:proofErr w:type="spellEnd"/>
            <w:r w:rsidRPr="0086534F">
              <w:t>- и суффикса -</w:t>
            </w:r>
            <w:proofErr w:type="spellStart"/>
            <w:r w:rsidRPr="0086534F">
              <w:t>ly</w:t>
            </w:r>
            <w:proofErr w:type="spellEnd"/>
            <w:r w:rsidRPr="0086534F">
              <w:t>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lastRenderedPageBreak/>
              <w:t>образование числительных при помощи суффиксов -</w:t>
            </w:r>
            <w:proofErr w:type="spellStart"/>
            <w:r w:rsidRPr="0086534F">
              <w:t>teen</w:t>
            </w:r>
            <w:proofErr w:type="spellEnd"/>
            <w:r w:rsidRPr="0086534F">
              <w:t>, -</w:t>
            </w:r>
            <w:proofErr w:type="spellStart"/>
            <w:r w:rsidRPr="0086534F">
              <w:t>ty</w:t>
            </w:r>
            <w:proofErr w:type="spellEnd"/>
            <w:r w:rsidRPr="0086534F">
              <w:t>, -</w:t>
            </w:r>
            <w:proofErr w:type="spellStart"/>
            <w:r w:rsidRPr="0086534F">
              <w:t>th</w:t>
            </w:r>
            <w:proofErr w:type="spellEnd"/>
            <w:r w:rsidRPr="0086534F">
              <w:t>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словосложение: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существительных путём соединения основ существительных (</w:t>
            </w:r>
            <w:proofErr w:type="spellStart"/>
            <w:r w:rsidRPr="0086534F">
              <w:t>football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существительных путём соединения основы прилагательного с основой существительного (</w:t>
            </w:r>
            <w:proofErr w:type="spellStart"/>
            <w:r w:rsidRPr="0086534F">
              <w:t>blackboard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существительных путём соединения основ существительных с предлогом (</w:t>
            </w:r>
            <w:proofErr w:type="spellStart"/>
            <w:r w:rsidRPr="0086534F">
              <w:t>father-in-law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      </w:r>
            <w:proofErr w:type="spellStart"/>
            <w:r w:rsidRPr="0086534F">
              <w:t>ed</w:t>
            </w:r>
            <w:proofErr w:type="spellEnd"/>
            <w:r w:rsidRPr="0086534F">
              <w:t xml:space="preserve"> (</w:t>
            </w:r>
            <w:proofErr w:type="spellStart"/>
            <w:r w:rsidRPr="0086534F">
              <w:t>blue-eyed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eight-legged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прилагательных путём соединения наречия с основой причасти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я II (</w:t>
            </w:r>
            <w:proofErr w:type="spellStart"/>
            <w:r w:rsidRPr="0086534F">
              <w:t>well-behaved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сложных прилагательных путём соединения основы прилагательного с основой причастия I (</w:t>
            </w:r>
            <w:proofErr w:type="spellStart"/>
            <w:r w:rsidRPr="0086534F">
              <w:t>nice-looking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2853A1">
              <w:rPr>
                <w:u w:val="dotted"/>
              </w:rPr>
              <w:t>конверсия</w:t>
            </w:r>
            <w:r w:rsidRPr="0086534F">
              <w:t>: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имён существительных от неопределённой формы глаголов (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run</w:t>
            </w:r>
            <w:proofErr w:type="spellEnd"/>
            <w:r w:rsidRPr="0086534F">
              <w:t xml:space="preserve"> – a </w:t>
            </w:r>
            <w:proofErr w:type="spellStart"/>
            <w:r w:rsidRPr="0086534F">
              <w:t>run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имён существительных от имён прилагательных (</w:t>
            </w:r>
            <w:proofErr w:type="spellStart"/>
            <w:r w:rsidRPr="0086534F">
              <w:t>rich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people</w:t>
            </w:r>
            <w:proofErr w:type="spellEnd"/>
            <w:r w:rsidRPr="0086534F">
              <w:t xml:space="preserve"> – </w:t>
            </w:r>
            <w:proofErr w:type="spellStart"/>
            <w:r w:rsidRPr="0086534F">
              <w:t>the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rich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образование глаголов от имён существительных (a </w:t>
            </w:r>
            <w:proofErr w:type="spellStart"/>
            <w:r w:rsidRPr="0086534F">
              <w:t>hand</w:t>
            </w:r>
            <w:proofErr w:type="spellEnd"/>
            <w:r w:rsidRPr="0086534F">
              <w:t xml:space="preserve"> –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hand</w:t>
            </w:r>
            <w:proofErr w:type="spellEnd"/>
            <w:r w:rsidRPr="0086534F">
              <w:t>);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образование глаголов от имён прилагательных (</w:t>
            </w:r>
            <w:proofErr w:type="spellStart"/>
            <w:r w:rsidRPr="0086534F">
              <w:t>cool</w:t>
            </w:r>
            <w:proofErr w:type="spellEnd"/>
            <w:r w:rsidRPr="0086534F">
              <w:t xml:space="preserve"> –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cool</w:t>
            </w:r>
            <w:proofErr w:type="spellEnd"/>
            <w:r w:rsidRPr="0086534F">
              <w:t>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Имена прилагательные на -</w:t>
            </w:r>
            <w:proofErr w:type="spellStart"/>
            <w:r w:rsidRPr="0086534F">
              <w:t>ed</w:t>
            </w:r>
            <w:proofErr w:type="spellEnd"/>
            <w:r w:rsidRPr="0086534F">
              <w:t xml:space="preserve"> и -</w:t>
            </w:r>
            <w:proofErr w:type="spellStart"/>
            <w:r w:rsidRPr="0086534F">
              <w:t>ing</w:t>
            </w:r>
            <w:proofErr w:type="spellEnd"/>
            <w:r w:rsidRPr="0086534F">
              <w:t xml:space="preserve"> (</w:t>
            </w:r>
            <w:proofErr w:type="spellStart"/>
            <w:r w:rsidRPr="0086534F">
              <w:t>excited</w:t>
            </w:r>
            <w:proofErr w:type="spellEnd"/>
            <w:r w:rsidRPr="0086534F">
              <w:t xml:space="preserve"> – </w:t>
            </w:r>
            <w:proofErr w:type="spellStart"/>
            <w:r w:rsidRPr="0086534F">
              <w:t>exciting</w:t>
            </w:r>
            <w:proofErr w:type="spellEnd"/>
            <w:r w:rsidRPr="0086534F">
              <w:t>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Различные средства связи для обеспечения целостности и логичности устного/письменного высказывания.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AB05BA" w:rsidRPr="00AB05BA" w:rsidRDefault="00AB05BA" w:rsidP="00406DFE">
            <w:pPr>
              <w:jc w:val="center"/>
              <w:rPr>
                <w:b/>
                <w:sz w:val="24"/>
                <w:szCs w:val="24"/>
              </w:rPr>
            </w:pPr>
            <w:r w:rsidRPr="00AB05BA">
              <w:rPr>
                <w:b/>
                <w:sz w:val="24"/>
                <w:szCs w:val="24"/>
              </w:rPr>
              <w:lastRenderedPageBreak/>
              <w:t>лексическая сторона речи</w:t>
            </w:r>
          </w:p>
          <w:p w:rsidR="00AB05BA" w:rsidRDefault="00AB05BA" w:rsidP="00AB05BA">
            <w:r w:rsidRPr="005E2A27">
      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      </w:r>
          </w:p>
          <w:p w:rsidR="00AB05BA" w:rsidRPr="00A836AE" w:rsidRDefault="00AB05BA" w:rsidP="00AB05BA">
            <w:pPr>
              <w:pStyle w:val="a4"/>
              <w:jc w:val="both"/>
              <w:rPr>
                <w:u w:val="dotted"/>
              </w:rPr>
            </w:pPr>
            <w:r w:rsidRPr="00A836AE">
              <w:rPr>
                <w:u w:val="dotted"/>
              </w:rPr>
              <w:t>распознавать и употреблять в устной и письменной речи: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родственные слова, образованные с использованием аффиксации: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глаголы при помощи префиксов </w:t>
            </w:r>
            <w:proofErr w:type="spellStart"/>
            <w:r w:rsidRPr="005E2A27">
              <w:t>dis</w:t>
            </w:r>
            <w:proofErr w:type="spellEnd"/>
            <w:r w:rsidRPr="005E2A27">
              <w:t xml:space="preserve">-, </w:t>
            </w:r>
            <w:proofErr w:type="spellStart"/>
            <w:r w:rsidRPr="005E2A27">
              <w:t>mis</w:t>
            </w:r>
            <w:proofErr w:type="spellEnd"/>
            <w:r w:rsidRPr="005E2A27">
              <w:t xml:space="preserve">-, </w:t>
            </w:r>
            <w:proofErr w:type="spellStart"/>
            <w:r w:rsidRPr="005E2A27">
              <w:t>re</w:t>
            </w:r>
            <w:proofErr w:type="spellEnd"/>
            <w:r w:rsidRPr="005E2A27">
              <w:t xml:space="preserve">-, </w:t>
            </w:r>
            <w:proofErr w:type="spellStart"/>
            <w:r w:rsidRPr="005E2A27">
              <w:t>over</w:t>
            </w:r>
            <w:proofErr w:type="spellEnd"/>
            <w:r w:rsidRPr="005E2A27">
              <w:t xml:space="preserve">-, </w:t>
            </w:r>
            <w:proofErr w:type="spellStart"/>
            <w:r w:rsidRPr="005E2A27">
              <w:t>under</w:t>
            </w:r>
            <w:proofErr w:type="spellEnd"/>
            <w:r w:rsidRPr="005E2A27">
              <w:t>- и суффиксов -</w:t>
            </w:r>
            <w:proofErr w:type="spellStart"/>
            <w:r w:rsidRPr="005E2A27">
              <w:t>ise</w:t>
            </w:r>
            <w:proofErr w:type="spellEnd"/>
            <w:r w:rsidRPr="005E2A27">
              <w:t>/-</w:t>
            </w:r>
            <w:proofErr w:type="spellStart"/>
            <w:r w:rsidRPr="005E2A27">
              <w:t>ize</w:t>
            </w:r>
            <w:proofErr w:type="spellEnd"/>
            <w:r w:rsidRPr="005E2A27">
              <w:t>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имена</w:t>
            </w:r>
            <w:r w:rsidRPr="004166EB">
              <w:rPr>
                <w:lang w:val="en-US"/>
              </w:rPr>
              <w:t> </w:t>
            </w:r>
            <w:r w:rsidRPr="005E2A27">
              <w:t>существительные</w:t>
            </w:r>
            <w:r w:rsidRPr="004166EB">
              <w:rPr>
                <w:lang w:val="en-US"/>
              </w:rPr>
              <w:t> </w:t>
            </w:r>
            <w:r w:rsidRPr="005E2A27">
              <w:t>при</w:t>
            </w:r>
            <w:r w:rsidRPr="004166EB">
              <w:rPr>
                <w:lang w:val="en-US"/>
              </w:rPr>
              <w:t> </w:t>
            </w:r>
            <w:r w:rsidRPr="005E2A27">
              <w:t>помощи</w:t>
            </w:r>
            <w:r w:rsidRPr="004166EB">
              <w:rPr>
                <w:lang w:val="en-US"/>
              </w:rPr>
              <w:t> </w:t>
            </w:r>
            <w:r w:rsidRPr="005E2A27">
              <w:t>префикс</w:t>
            </w:r>
            <w:r w:rsidRPr="005E2A27">
              <w:lastRenderedPageBreak/>
              <w:t>ов</w:t>
            </w:r>
            <w:r w:rsidRPr="004166EB">
              <w:rPr>
                <w:lang w:val="en-US"/>
              </w:rPr>
              <w:t> un-, in-/</w:t>
            </w:r>
            <w:proofErr w:type="spellStart"/>
            <w:r w:rsidRPr="004166EB">
              <w:rPr>
                <w:lang w:val="en-US"/>
              </w:rPr>
              <w:t>im</w:t>
            </w:r>
            <w:proofErr w:type="spellEnd"/>
            <w:r w:rsidRPr="004166EB">
              <w:rPr>
                <w:lang w:val="en-US"/>
              </w:rPr>
              <w:t>- </w:t>
            </w:r>
            <w:r w:rsidRPr="005E2A27">
              <w:t>и</w:t>
            </w:r>
            <w:r w:rsidRPr="004166EB">
              <w:rPr>
                <w:lang w:val="en-US"/>
              </w:rPr>
              <w:t> </w:t>
            </w:r>
            <w:r w:rsidRPr="005E2A27">
              <w:t>суффиксов</w:t>
            </w:r>
            <w:r w:rsidRPr="004166EB">
              <w:rPr>
                <w:lang w:val="en-US"/>
              </w:rPr>
              <w:t> -</w:t>
            </w:r>
            <w:proofErr w:type="spellStart"/>
            <w:r w:rsidRPr="004166EB">
              <w:rPr>
                <w:lang w:val="en-US"/>
              </w:rPr>
              <w:t>ance</w:t>
            </w:r>
            <w:proofErr w:type="spellEnd"/>
            <w:r w:rsidRPr="004166EB">
              <w:rPr>
                <w:lang w:val="en-US"/>
              </w:rPr>
              <w:t>/-</w:t>
            </w:r>
            <w:proofErr w:type="spellStart"/>
            <w:r w:rsidRPr="004166EB">
              <w:rPr>
                <w:lang w:val="en-US"/>
              </w:rPr>
              <w:t>ence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er</w:t>
            </w:r>
            <w:proofErr w:type="spellEnd"/>
            <w:r w:rsidRPr="004166EB">
              <w:rPr>
                <w:lang w:val="en-US"/>
              </w:rPr>
              <w:t>/-or, -</w:t>
            </w:r>
            <w:proofErr w:type="spellStart"/>
            <w:r w:rsidRPr="004166EB">
              <w:rPr>
                <w:lang w:val="en-US"/>
              </w:rPr>
              <w:t>ing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ist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ity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ment</w:t>
            </w:r>
            <w:proofErr w:type="spellEnd"/>
            <w:r w:rsidRPr="004166EB">
              <w:rPr>
                <w:lang w:val="en-US"/>
              </w:rPr>
              <w:t>, -ness, -</w:t>
            </w:r>
            <w:proofErr w:type="spellStart"/>
            <w:r w:rsidRPr="004166EB">
              <w:rPr>
                <w:lang w:val="en-US"/>
              </w:rPr>
              <w:t>sion</w:t>
            </w:r>
            <w:proofErr w:type="spellEnd"/>
            <w:r w:rsidRPr="004166EB">
              <w:rPr>
                <w:lang w:val="en-US"/>
              </w:rPr>
              <w:t>/-</w:t>
            </w:r>
            <w:proofErr w:type="spellStart"/>
            <w:r w:rsidRPr="004166EB">
              <w:rPr>
                <w:lang w:val="en-US"/>
              </w:rPr>
              <w:t>tion</w:t>
            </w:r>
            <w:proofErr w:type="spellEnd"/>
            <w:r w:rsidRPr="004166EB">
              <w:rPr>
                <w:lang w:val="en-US"/>
              </w:rPr>
              <w:t>, -ship;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имена</w:t>
            </w:r>
            <w:r w:rsidRPr="004166EB">
              <w:rPr>
                <w:lang w:val="en-US"/>
              </w:rPr>
              <w:t> </w:t>
            </w:r>
            <w:r w:rsidRPr="005E2A27">
              <w:t>прилагательные</w:t>
            </w:r>
            <w:r w:rsidRPr="004166EB">
              <w:rPr>
                <w:lang w:val="en-US"/>
              </w:rPr>
              <w:t> </w:t>
            </w:r>
            <w:r w:rsidRPr="005E2A27">
              <w:t>при</w:t>
            </w:r>
            <w:r w:rsidRPr="004166EB">
              <w:rPr>
                <w:lang w:val="en-US"/>
              </w:rPr>
              <w:t> </w:t>
            </w:r>
            <w:r w:rsidRPr="005E2A27">
              <w:t>помощи</w:t>
            </w:r>
            <w:r w:rsidRPr="004166EB">
              <w:rPr>
                <w:lang w:val="en-US"/>
              </w:rPr>
              <w:t> </w:t>
            </w:r>
            <w:r w:rsidRPr="005E2A27">
              <w:t>префиксов</w:t>
            </w:r>
            <w:r w:rsidRPr="004166EB">
              <w:rPr>
                <w:lang w:val="en-US"/>
              </w:rPr>
              <w:t> un-, in-/</w:t>
            </w:r>
            <w:proofErr w:type="spellStart"/>
            <w:r w:rsidRPr="004166EB">
              <w:rPr>
                <w:lang w:val="en-US"/>
              </w:rPr>
              <w:t>im</w:t>
            </w:r>
            <w:proofErr w:type="spellEnd"/>
            <w:r w:rsidRPr="004166EB">
              <w:rPr>
                <w:lang w:val="en-US"/>
              </w:rPr>
              <w:t>-, inter-, non- </w:t>
            </w:r>
            <w:r w:rsidRPr="005E2A27">
              <w:t>и</w:t>
            </w:r>
            <w:r w:rsidRPr="004166EB">
              <w:rPr>
                <w:lang w:val="en-US"/>
              </w:rPr>
              <w:t> </w:t>
            </w:r>
            <w:r w:rsidRPr="005E2A27">
              <w:t>суффиксов</w:t>
            </w:r>
            <w:r w:rsidRPr="004166EB">
              <w:rPr>
                <w:lang w:val="en-US"/>
              </w:rPr>
              <w:t> -able/-</w:t>
            </w:r>
            <w:proofErr w:type="spellStart"/>
            <w:r w:rsidRPr="004166EB">
              <w:rPr>
                <w:lang w:val="en-US"/>
              </w:rPr>
              <w:t>ible</w:t>
            </w:r>
            <w:proofErr w:type="spellEnd"/>
            <w:r w:rsidRPr="004166EB">
              <w:rPr>
                <w:lang w:val="en-US"/>
              </w:rPr>
              <w:t>, -al, -</w:t>
            </w:r>
            <w:proofErr w:type="spellStart"/>
            <w:r w:rsidRPr="004166EB">
              <w:rPr>
                <w:lang w:val="en-US"/>
              </w:rPr>
              <w:t>ed</w:t>
            </w:r>
            <w:proofErr w:type="spellEnd"/>
            <w:r w:rsidRPr="004166EB">
              <w:rPr>
                <w:lang w:val="en-US"/>
              </w:rPr>
              <w:t>, -ese, -</w:t>
            </w:r>
            <w:proofErr w:type="spellStart"/>
            <w:r w:rsidRPr="004166EB">
              <w:rPr>
                <w:lang w:val="en-US"/>
              </w:rPr>
              <w:t>ful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ian</w:t>
            </w:r>
            <w:proofErr w:type="spellEnd"/>
            <w:r w:rsidRPr="004166EB">
              <w:rPr>
                <w:lang w:val="en-US"/>
              </w:rPr>
              <w:t>/-an, -</w:t>
            </w:r>
            <w:proofErr w:type="spellStart"/>
            <w:r w:rsidRPr="004166EB">
              <w:rPr>
                <w:lang w:val="en-US"/>
              </w:rPr>
              <w:t>ing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ish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ive</w:t>
            </w:r>
            <w:proofErr w:type="spellEnd"/>
            <w:r w:rsidRPr="004166EB">
              <w:rPr>
                <w:lang w:val="en-US"/>
              </w:rPr>
              <w:t>, -less, -</w:t>
            </w:r>
            <w:proofErr w:type="spellStart"/>
            <w:r w:rsidRPr="004166EB">
              <w:rPr>
                <w:lang w:val="en-US"/>
              </w:rPr>
              <w:t>ly</w:t>
            </w:r>
            <w:proofErr w:type="spellEnd"/>
            <w:r w:rsidRPr="004166EB">
              <w:rPr>
                <w:lang w:val="en-US"/>
              </w:rPr>
              <w:t>, -</w:t>
            </w:r>
            <w:proofErr w:type="spellStart"/>
            <w:r w:rsidRPr="004166EB">
              <w:rPr>
                <w:lang w:val="en-US"/>
              </w:rPr>
              <w:t>ous</w:t>
            </w:r>
            <w:proofErr w:type="spellEnd"/>
            <w:r w:rsidRPr="004166EB">
              <w:rPr>
                <w:lang w:val="en-US"/>
              </w:rPr>
              <w:t>, -y;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наречия при помощи префиксов </w:t>
            </w:r>
            <w:proofErr w:type="spellStart"/>
            <w:r w:rsidRPr="005E2A27">
              <w:t>un</w:t>
            </w:r>
            <w:proofErr w:type="spellEnd"/>
            <w:r w:rsidRPr="005E2A27">
              <w:t xml:space="preserve">-, </w:t>
            </w:r>
            <w:proofErr w:type="spellStart"/>
            <w:r w:rsidRPr="005E2A27">
              <w:t>in</w:t>
            </w:r>
            <w:proofErr w:type="spellEnd"/>
            <w:r w:rsidRPr="005E2A27">
              <w:t>-/</w:t>
            </w:r>
            <w:proofErr w:type="spellStart"/>
            <w:r w:rsidRPr="005E2A27">
              <w:t>im</w:t>
            </w:r>
            <w:proofErr w:type="spellEnd"/>
            <w:r w:rsidRPr="005E2A27">
              <w:t>-, и суффикса -</w:t>
            </w:r>
            <w:proofErr w:type="spellStart"/>
            <w:r w:rsidRPr="005E2A27">
              <w:t>ly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числительные при помощи суффиксов -</w:t>
            </w:r>
            <w:proofErr w:type="spellStart"/>
            <w:r w:rsidRPr="005E2A27">
              <w:t>teen</w:t>
            </w:r>
            <w:proofErr w:type="spellEnd"/>
            <w:r w:rsidRPr="005E2A27">
              <w:t>, -</w:t>
            </w:r>
            <w:proofErr w:type="spellStart"/>
            <w:r w:rsidRPr="005E2A27">
              <w:t>ty</w:t>
            </w:r>
            <w:proofErr w:type="spellEnd"/>
            <w:r w:rsidRPr="005E2A27">
              <w:t>, -</w:t>
            </w:r>
            <w:proofErr w:type="spellStart"/>
            <w:r w:rsidRPr="005E2A27">
              <w:t>th</w:t>
            </w:r>
            <w:proofErr w:type="spellEnd"/>
            <w:r w:rsidRPr="005E2A27">
              <w:t>.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 использованием словосложения: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сложные существительные путём соединения основ существительных (</w:t>
            </w:r>
            <w:proofErr w:type="spellStart"/>
            <w:r w:rsidRPr="005E2A27">
              <w:t>football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сложные существительные путём соединения основы прилагательного с основой существительного (</w:t>
            </w:r>
            <w:proofErr w:type="spellStart"/>
            <w:r w:rsidRPr="005E2A27">
              <w:t>bluebell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сложные существительные путём соединения основ существительных с предлогом (</w:t>
            </w:r>
            <w:proofErr w:type="spellStart"/>
            <w:r w:rsidRPr="005E2A27">
              <w:t>father-in-law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сложные прилагательные путём соединения основы прилагательного/числительного с основой существительного с добавлением суффикса -</w:t>
            </w:r>
            <w:proofErr w:type="spellStart"/>
            <w:r w:rsidRPr="005E2A27">
              <w:t>ed</w:t>
            </w:r>
            <w:proofErr w:type="spellEnd"/>
            <w:r w:rsidRPr="005E2A27">
              <w:t xml:space="preserve"> (</w:t>
            </w:r>
            <w:proofErr w:type="spellStart"/>
            <w:r w:rsidRPr="005E2A27">
              <w:t>blue-eyed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eight-legged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proofErr w:type="gramStart"/>
            <w:r w:rsidRPr="005E2A27">
              <w:t>сложных</w:t>
            </w:r>
            <w:proofErr w:type="gramEnd"/>
            <w:r w:rsidRPr="005E2A27">
              <w:t xml:space="preserve"> прилагательные путём соединения наречия с основой причастия II (</w:t>
            </w:r>
            <w:proofErr w:type="spellStart"/>
            <w:r w:rsidRPr="005E2A27">
              <w:t>well-behaved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сложные прилагательные путём соединения основы прилагательного с основой причастия I (</w:t>
            </w:r>
            <w:proofErr w:type="spellStart"/>
            <w:r w:rsidRPr="005E2A27">
              <w:t>nice-looking</w:t>
            </w:r>
            <w:proofErr w:type="spellEnd"/>
            <w:r w:rsidRPr="005E2A27">
              <w:t>).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с использованием конверсии: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образование имён существительных от неопределённых форм глаголов (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run</w:t>
            </w:r>
            <w:proofErr w:type="spellEnd"/>
            <w:r w:rsidRPr="005E2A27">
              <w:t xml:space="preserve"> – a </w:t>
            </w:r>
            <w:proofErr w:type="spellStart"/>
            <w:r w:rsidRPr="005E2A27">
              <w:t>run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имён существительных от прилагательных (</w:t>
            </w:r>
            <w:proofErr w:type="spellStart"/>
            <w:r w:rsidRPr="005E2A27">
              <w:t>rich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people</w:t>
            </w:r>
            <w:proofErr w:type="spellEnd"/>
            <w:r w:rsidRPr="005E2A27">
              <w:t xml:space="preserve"> – </w:t>
            </w:r>
            <w:proofErr w:type="spellStart"/>
            <w:r w:rsidRPr="005E2A27">
              <w:t>the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rich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lastRenderedPageBreak/>
              <w:t xml:space="preserve">глаголов от имён существительных (a </w:t>
            </w:r>
            <w:proofErr w:type="spellStart"/>
            <w:r w:rsidRPr="005E2A27">
              <w:t>hand</w:t>
            </w:r>
            <w:proofErr w:type="spellEnd"/>
            <w:r w:rsidRPr="005E2A27">
              <w:t xml:space="preserve"> –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hand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глаголов от имён прилагательных (</w:t>
            </w:r>
            <w:proofErr w:type="spellStart"/>
            <w:r w:rsidRPr="005E2A27">
              <w:t>cool</w:t>
            </w:r>
            <w:proofErr w:type="spellEnd"/>
            <w:r w:rsidRPr="005E2A27">
              <w:t xml:space="preserve"> –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cool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распознавать и употреблять в устной и письменной речи имена прилагательные на -</w:t>
            </w:r>
            <w:proofErr w:type="spellStart"/>
            <w:r w:rsidRPr="005E2A27">
              <w:t>ed</w:t>
            </w:r>
            <w:proofErr w:type="spellEnd"/>
            <w:r w:rsidRPr="005E2A27">
              <w:t xml:space="preserve"> и -</w:t>
            </w:r>
            <w:proofErr w:type="spellStart"/>
            <w:r w:rsidRPr="005E2A27">
              <w:t>ing</w:t>
            </w:r>
            <w:proofErr w:type="spellEnd"/>
            <w:r w:rsidRPr="005E2A27">
              <w:t xml:space="preserve"> (</w:t>
            </w:r>
            <w:proofErr w:type="spellStart"/>
            <w:r w:rsidRPr="005E2A27">
              <w:t>excited</w:t>
            </w:r>
            <w:proofErr w:type="spellEnd"/>
            <w:r w:rsidRPr="005E2A27">
              <w:t xml:space="preserve"> – </w:t>
            </w:r>
            <w:proofErr w:type="spellStart"/>
            <w:r w:rsidRPr="005E2A27">
              <w:t>exciting</w:t>
            </w:r>
            <w:proofErr w:type="spellEnd"/>
            <w:r w:rsidRPr="005E2A27">
              <w:t>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распознавать и употреблять в устной и письменной </w:t>
            </w:r>
            <w:proofErr w:type="gramStart"/>
            <w:r w:rsidRPr="005E2A27">
              <w:t>речи</w:t>
            </w:r>
            <w:proofErr w:type="gramEnd"/>
            <w:r w:rsidRPr="005E2A27">
      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      </w:r>
          </w:p>
          <w:p w:rsidR="00AB05BA" w:rsidRDefault="00AB05BA" w:rsidP="00AB05BA">
            <w:pPr>
              <w:rPr>
                <w:b/>
                <w:sz w:val="32"/>
                <w:szCs w:val="32"/>
              </w:rPr>
            </w:pPr>
            <w:r w:rsidRPr="005E2A27">
      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</w:t>
            </w: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2853A1">
              <w:rPr>
                <w:b/>
                <w:u w:val="dotted"/>
              </w:rPr>
              <w:lastRenderedPageBreak/>
              <w:t>Грамматическая сторона речи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Распознавание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86534F">
              <w:t>We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moved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a </w:t>
            </w:r>
            <w:proofErr w:type="spellStart"/>
            <w:r w:rsidRPr="0086534F">
              <w:t>new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house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last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year</w:t>
            </w:r>
            <w:proofErr w:type="spellEnd"/>
            <w:r w:rsidRPr="0086534F">
              <w:t>.).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Предложения с </w:t>
            </w:r>
            <w:proofErr w:type="gramStart"/>
            <w:r w:rsidRPr="0086534F">
              <w:t>начальным</w:t>
            </w:r>
            <w:proofErr w:type="gramEnd"/>
            <w:r w:rsidRPr="0086534F">
              <w:t xml:space="preserve"> </w:t>
            </w:r>
            <w:proofErr w:type="spellStart"/>
            <w:r w:rsidRPr="0086534F">
              <w:t>It</w:t>
            </w:r>
            <w:proofErr w:type="spellEnd"/>
            <w:r w:rsidRPr="0086534F">
              <w:t>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Предложения с </w:t>
            </w:r>
            <w:proofErr w:type="gramStart"/>
            <w:r w:rsidRPr="0086534F">
              <w:t>начальным</w:t>
            </w:r>
            <w:proofErr w:type="gramEnd"/>
            <w:r w:rsidRPr="0086534F">
              <w:t xml:space="preserve"> </w:t>
            </w:r>
            <w:proofErr w:type="spellStart"/>
            <w:r w:rsidRPr="0086534F">
              <w:t>There</w:t>
            </w:r>
            <w:proofErr w:type="spellEnd"/>
            <w:r w:rsidRPr="0086534F">
              <w:t xml:space="preserve"> +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be</w:t>
            </w:r>
            <w:proofErr w:type="spellEnd"/>
            <w:r w:rsidRPr="0086534F">
              <w:t>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Предложения</w:t>
            </w:r>
            <w:r w:rsidRPr="004166EB">
              <w:rPr>
                <w:lang w:val="en-US"/>
              </w:rPr>
              <w:t> </w:t>
            </w:r>
            <w:r w:rsidRPr="0086534F">
              <w:t>с</w:t>
            </w:r>
            <w:r w:rsidRPr="004166EB">
              <w:rPr>
                <w:lang w:val="en-US"/>
              </w:rPr>
              <w:t> </w:t>
            </w:r>
            <w:r w:rsidRPr="0086534F">
              <w:t>глагольными</w:t>
            </w:r>
            <w:r w:rsidRPr="004166EB">
              <w:rPr>
                <w:lang w:val="en-US"/>
              </w:rPr>
              <w:t> </w:t>
            </w:r>
            <w:r w:rsidRPr="0086534F">
              <w:t>конструкциями</w:t>
            </w:r>
            <w:r w:rsidRPr="004166EB">
              <w:rPr>
                <w:lang w:val="en-US"/>
              </w:rPr>
              <w:t>, </w:t>
            </w:r>
            <w:r w:rsidRPr="0086534F">
              <w:t>содержащими</w:t>
            </w:r>
            <w:r w:rsidRPr="004166EB">
              <w:rPr>
                <w:lang w:val="en-US"/>
              </w:rPr>
              <w:t> </w:t>
            </w:r>
            <w:r w:rsidRPr="0086534F">
              <w:t>глаголы</w:t>
            </w:r>
            <w:r w:rsidRPr="004166EB">
              <w:rPr>
                <w:lang w:val="en-US"/>
              </w:rPr>
              <w:t>-</w:t>
            </w:r>
            <w:r w:rsidRPr="0086534F">
              <w:t>связки</w:t>
            </w:r>
            <w:r w:rsidRPr="004166EB">
              <w:rPr>
                <w:lang w:val="en-US"/>
              </w:rPr>
              <w:t> to be, to look, to seem, to feel (He looks/seems/feels happy.).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Предложения</w:t>
            </w:r>
            <w:r w:rsidRPr="004166EB">
              <w:rPr>
                <w:lang w:val="en-US"/>
              </w:rPr>
              <w:t> </w:t>
            </w:r>
            <w:proofErr w:type="gramStart"/>
            <w:r w:rsidRPr="004166EB">
              <w:rPr>
                <w:lang w:val="en-US"/>
              </w:rPr>
              <w:t>c</w:t>
            </w:r>
            <w:proofErr w:type="gramEnd"/>
            <w:r w:rsidRPr="0086534F">
              <w:t>о</w:t>
            </w:r>
            <w:r w:rsidRPr="004166EB">
              <w:rPr>
                <w:lang w:val="en-US"/>
              </w:rPr>
              <w:t> </w:t>
            </w:r>
            <w:r w:rsidRPr="0086534F">
              <w:t>сложным</w:t>
            </w:r>
            <w:r w:rsidRPr="004166EB">
              <w:rPr>
                <w:lang w:val="en-US"/>
              </w:rPr>
              <w:t> </w:t>
            </w:r>
            <w:r w:rsidRPr="0086534F">
              <w:t>дополнением</w:t>
            </w:r>
            <w:r w:rsidRPr="004166EB">
              <w:rPr>
                <w:lang w:val="en-US"/>
              </w:rPr>
              <w:t> – Complex Object (I want you to help me. I saw her cross/crossing the road. I want to have my hair cut.).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Сложносочинённые предложения с сочинительными союзами </w:t>
            </w:r>
            <w:proofErr w:type="spellStart"/>
            <w:r w:rsidRPr="0086534F">
              <w:t>and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but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or</w:t>
            </w:r>
            <w:proofErr w:type="spellEnd"/>
            <w:r w:rsidRPr="0086534F">
              <w:t>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Сложноподчинённые предложения с союзами и союзными словами </w:t>
            </w:r>
            <w:proofErr w:type="spellStart"/>
            <w:r w:rsidRPr="0086534F">
              <w:t>because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if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when</w:t>
            </w:r>
            <w:proofErr w:type="spellEnd"/>
            <w:r w:rsidRPr="0086534F">
              <w:t xml:space="preserve">, </w:t>
            </w:r>
            <w:proofErr w:type="spellStart"/>
            <w:r w:rsidRPr="0086534F">
              <w:lastRenderedPageBreak/>
              <w:t>where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what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why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how</w:t>
            </w:r>
            <w:proofErr w:type="spellEnd"/>
            <w:r w:rsidRPr="0086534F">
              <w:t>.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86534F">
              <w:t>who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which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that</w:t>
            </w:r>
            <w:proofErr w:type="spellEnd"/>
            <w:r w:rsidRPr="0086534F">
              <w:t>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Сложноподчинённые предложения с союзными словами </w:t>
            </w:r>
            <w:proofErr w:type="spellStart"/>
            <w:r w:rsidRPr="0086534F">
              <w:t>whoever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whatever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however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whenever</w:t>
            </w:r>
            <w:proofErr w:type="spellEnd"/>
            <w:r w:rsidRPr="0086534F">
              <w:t>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Условные предложения с глаголами в изъявительном наклонении (</w:t>
            </w:r>
            <w:proofErr w:type="spellStart"/>
            <w:r w:rsidRPr="0086534F">
              <w:t>Conditional</w:t>
            </w:r>
            <w:proofErr w:type="spellEnd"/>
            <w:r w:rsidRPr="0086534F">
              <w:t xml:space="preserve"> 0, </w:t>
            </w:r>
            <w:proofErr w:type="spellStart"/>
            <w:r w:rsidRPr="0086534F">
              <w:t>Conditional</w:t>
            </w:r>
            <w:proofErr w:type="spellEnd"/>
            <w:r w:rsidRPr="0086534F">
              <w:t xml:space="preserve"> I) и с глаголами в сослагательном наклонении (</w:t>
            </w:r>
            <w:proofErr w:type="spellStart"/>
            <w:r w:rsidRPr="0086534F">
              <w:t>Conditional</w:t>
            </w:r>
            <w:proofErr w:type="spellEnd"/>
            <w:r w:rsidRPr="0086534F">
              <w:t xml:space="preserve"> II).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Все</w:t>
            </w:r>
            <w:r w:rsidRPr="004166EB">
              <w:rPr>
                <w:lang w:val="en-US"/>
              </w:rPr>
              <w:t> </w:t>
            </w:r>
            <w:r w:rsidRPr="0086534F">
              <w:t>типы</w:t>
            </w:r>
            <w:r w:rsidRPr="004166EB">
              <w:rPr>
                <w:lang w:val="en-US"/>
              </w:rPr>
              <w:t> </w:t>
            </w:r>
            <w:r w:rsidRPr="0086534F">
              <w:t>вопросительных</w:t>
            </w:r>
            <w:r w:rsidRPr="004166EB">
              <w:rPr>
                <w:lang w:val="en-US"/>
              </w:rPr>
              <w:t> </w:t>
            </w:r>
            <w:r w:rsidRPr="0086534F">
              <w:t>предложений</w:t>
            </w:r>
            <w:r w:rsidRPr="004166EB">
              <w:rPr>
                <w:lang w:val="en-US"/>
              </w:rPr>
              <w:t> (</w:t>
            </w:r>
            <w:r w:rsidRPr="0086534F">
              <w:t>общий</w:t>
            </w:r>
            <w:r w:rsidRPr="004166EB">
              <w:rPr>
                <w:lang w:val="en-US"/>
              </w:rPr>
              <w:t>, </w:t>
            </w:r>
            <w:r w:rsidRPr="0086534F">
              <w:t>специальный</w:t>
            </w:r>
            <w:r w:rsidRPr="004166EB">
              <w:rPr>
                <w:lang w:val="en-US"/>
              </w:rPr>
              <w:t>, </w:t>
            </w:r>
            <w:r w:rsidRPr="0086534F">
              <w:t>альтернативный</w:t>
            </w:r>
            <w:r w:rsidRPr="004166EB">
              <w:rPr>
                <w:lang w:val="en-US"/>
              </w:rPr>
              <w:t>, </w:t>
            </w:r>
            <w:r w:rsidRPr="0086534F">
              <w:t>разделительный</w:t>
            </w:r>
            <w:r w:rsidRPr="004166EB">
              <w:rPr>
                <w:lang w:val="en-US"/>
              </w:rPr>
              <w:t> </w:t>
            </w:r>
            <w:r w:rsidRPr="0086534F">
              <w:t>вопросы</w:t>
            </w:r>
            <w:r w:rsidRPr="004166EB">
              <w:rPr>
                <w:lang w:val="en-US"/>
              </w:rPr>
              <w:t> </w:t>
            </w:r>
            <w:r w:rsidRPr="0086534F">
              <w:t>в</w:t>
            </w:r>
            <w:r w:rsidRPr="004166EB">
              <w:rPr>
                <w:lang w:val="en-US"/>
              </w:rPr>
              <w:t> Present/Past/Future Simple Tense, Present/Past Continuous Tense, Present/Past Perfect Tense, Present Perfect Continuous Tense).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Модальные глаголы в косвенной речи в настоящем и прошедшем времени.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Предложения</w:t>
            </w:r>
            <w:r w:rsidRPr="004166EB">
              <w:rPr>
                <w:lang w:val="en-US"/>
              </w:rPr>
              <w:t> </w:t>
            </w:r>
            <w:r w:rsidRPr="0086534F">
              <w:t>с</w:t>
            </w:r>
            <w:r w:rsidRPr="004166EB">
              <w:rPr>
                <w:lang w:val="en-US"/>
              </w:rPr>
              <w:t> </w:t>
            </w:r>
            <w:r w:rsidRPr="0086534F">
              <w:t>конструкциями</w:t>
            </w:r>
            <w:r w:rsidRPr="004166EB">
              <w:rPr>
                <w:lang w:val="en-US"/>
              </w:rPr>
              <w:t> as … as, not so … as, both … and …, either … or, neither … nor.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Предложения с I </w:t>
            </w:r>
            <w:proofErr w:type="spellStart"/>
            <w:r w:rsidRPr="0086534F">
              <w:t>wish</w:t>
            </w:r>
            <w:proofErr w:type="spellEnd"/>
            <w:r w:rsidRPr="0086534F">
              <w:t>…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Конструкции с глаголами на -</w:t>
            </w:r>
            <w:proofErr w:type="spellStart"/>
            <w:r w:rsidRPr="0086534F">
              <w:t>ing</w:t>
            </w:r>
            <w:proofErr w:type="spellEnd"/>
            <w:r w:rsidRPr="0086534F">
              <w:t xml:space="preserve">: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love</w:t>
            </w:r>
            <w:proofErr w:type="spellEnd"/>
            <w:r w:rsidRPr="0086534F">
              <w:t>/</w:t>
            </w:r>
            <w:proofErr w:type="spellStart"/>
            <w:r w:rsidRPr="0086534F">
              <w:t>hate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doing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smth</w:t>
            </w:r>
            <w:proofErr w:type="spellEnd"/>
            <w:r w:rsidRPr="0086534F">
              <w:t>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Конструкции</w:t>
            </w:r>
            <w:r w:rsidRPr="004166EB">
              <w:rPr>
                <w:lang w:val="en-US"/>
              </w:rPr>
              <w:t> c </w:t>
            </w:r>
            <w:r w:rsidRPr="0086534F">
              <w:t>глаголами</w:t>
            </w:r>
            <w:r w:rsidRPr="004166EB">
              <w:rPr>
                <w:lang w:val="en-US"/>
              </w:rPr>
              <w:t> to stop, to remember, to forget (</w:t>
            </w:r>
            <w:r w:rsidRPr="0086534F">
              <w:t>разница</w:t>
            </w:r>
            <w:r w:rsidRPr="004166EB">
              <w:rPr>
                <w:lang w:val="en-US"/>
              </w:rPr>
              <w:t> </w:t>
            </w:r>
            <w:r w:rsidRPr="0086534F">
              <w:t>в</w:t>
            </w:r>
            <w:r w:rsidRPr="004166EB">
              <w:rPr>
                <w:lang w:val="en-US"/>
              </w:rPr>
              <w:t> </w:t>
            </w:r>
            <w:r w:rsidRPr="0086534F">
              <w:t>значении</w:t>
            </w:r>
            <w:r w:rsidRPr="004166EB">
              <w:rPr>
                <w:lang w:val="en-US"/>
              </w:rPr>
              <w:t xml:space="preserve"> to stop doing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 </w:t>
            </w:r>
            <w:r w:rsidRPr="0086534F">
              <w:t>и</w:t>
            </w:r>
            <w:r w:rsidRPr="004166EB">
              <w:rPr>
                <w:lang w:val="en-US"/>
              </w:rPr>
              <w:t xml:space="preserve"> to stop to do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Конструкция</w:t>
            </w:r>
            <w:r w:rsidRPr="004166EB">
              <w:rPr>
                <w:lang w:val="en-US"/>
              </w:rPr>
              <w:t xml:space="preserve"> It takes me … to do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Конструкция </w:t>
            </w:r>
            <w:proofErr w:type="spellStart"/>
            <w:r w:rsidRPr="0086534F">
              <w:t>used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to</w:t>
            </w:r>
            <w:proofErr w:type="spellEnd"/>
            <w:r w:rsidRPr="0086534F">
              <w:t xml:space="preserve"> + инфинитив глагола.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Конструкции</w:t>
            </w:r>
            <w:r w:rsidRPr="004166EB">
              <w:rPr>
                <w:lang w:val="en-US"/>
              </w:rPr>
              <w:t> </w:t>
            </w:r>
            <w:proofErr w:type="spellStart"/>
            <w:r w:rsidRPr="004166EB">
              <w:rPr>
                <w:lang w:val="en-US"/>
              </w:rPr>
              <w:t>be</w:t>
            </w:r>
            <w:proofErr w:type="spellEnd"/>
            <w:r w:rsidRPr="004166EB">
              <w:rPr>
                <w:lang w:val="en-US"/>
              </w:rPr>
              <w:t xml:space="preserve">/get used to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 xml:space="preserve">, be/get used to doing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Конструкции</w:t>
            </w:r>
            <w:r w:rsidRPr="004166EB">
              <w:rPr>
                <w:lang w:val="en-US"/>
              </w:rPr>
              <w:t> I prefer, I’d prefer, I’d rather prefer, </w:t>
            </w:r>
            <w:r w:rsidRPr="0086534F">
              <w:t>выражающие</w:t>
            </w:r>
            <w:r w:rsidRPr="004166EB">
              <w:rPr>
                <w:lang w:val="en-US"/>
              </w:rPr>
              <w:t> </w:t>
            </w:r>
            <w:r w:rsidRPr="0086534F">
              <w:t>предпочтение</w:t>
            </w:r>
            <w:r w:rsidRPr="004166EB">
              <w:rPr>
                <w:lang w:val="en-US"/>
              </w:rPr>
              <w:t>, </w:t>
            </w:r>
            <w:r w:rsidRPr="0086534F">
              <w:t>а</w:t>
            </w:r>
            <w:r w:rsidRPr="004166EB">
              <w:rPr>
                <w:lang w:val="en-US"/>
              </w:rPr>
              <w:t> </w:t>
            </w:r>
            <w:r w:rsidRPr="0086534F">
              <w:t>также</w:t>
            </w:r>
            <w:r w:rsidRPr="004166EB">
              <w:rPr>
                <w:lang w:val="en-US"/>
              </w:rPr>
              <w:t> </w:t>
            </w:r>
            <w:r w:rsidRPr="0086534F">
              <w:t>конструкции</w:t>
            </w:r>
            <w:r w:rsidRPr="004166EB">
              <w:rPr>
                <w:lang w:val="en-US"/>
              </w:rPr>
              <w:t> I’d rather, You’d better.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Подлежащее, выраженное собирательным существительным (</w:t>
            </w:r>
            <w:proofErr w:type="spellStart"/>
            <w:r w:rsidRPr="0086534F">
              <w:t>family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police</w:t>
            </w:r>
            <w:proofErr w:type="spellEnd"/>
            <w:r w:rsidRPr="0086534F">
              <w:t>), и его согласование со сказуемым.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Глаголы (правильные и неправильные) в видовременных формах действительного залога в изъявительном наклонении (</w:t>
            </w:r>
            <w:proofErr w:type="spellStart"/>
            <w:r w:rsidRPr="0086534F">
              <w:t>Present</w:t>
            </w:r>
            <w:proofErr w:type="spellEnd"/>
            <w:r w:rsidRPr="0086534F">
              <w:t>/</w:t>
            </w:r>
            <w:proofErr w:type="spellStart"/>
            <w:r w:rsidRPr="0086534F">
              <w:t>Past</w:t>
            </w:r>
            <w:proofErr w:type="spellEnd"/>
            <w:r w:rsidRPr="0086534F">
              <w:t>/</w:t>
            </w:r>
            <w:proofErr w:type="spellStart"/>
            <w:r w:rsidRPr="0086534F">
              <w:t>Future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Simple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Tense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Present</w:t>
            </w:r>
            <w:proofErr w:type="spellEnd"/>
            <w:r w:rsidRPr="0086534F">
              <w:t>/</w:t>
            </w:r>
            <w:proofErr w:type="spellStart"/>
            <w:r w:rsidRPr="0086534F">
              <w:t>Past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Continuous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Tense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Present</w:t>
            </w:r>
            <w:proofErr w:type="spellEnd"/>
            <w:r w:rsidRPr="0086534F">
              <w:t>/</w:t>
            </w:r>
            <w:proofErr w:type="spellStart"/>
            <w:r w:rsidRPr="0086534F">
              <w:t>Past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Perfect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Tense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Present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Perfect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Continuous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Tense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Future-in-the-Past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Tense</w:t>
            </w:r>
            <w:proofErr w:type="spellEnd"/>
            <w:r w:rsidRPr="0086534F">
              <w:t>) и наиболее употребительных формах страдательного залога (</w:t>
            </w:r>
            <w:proofErr w:type="spellStart"/>
            <w:r w:rsidRPr="0086534F">
              <w:t>Present</w:t>
            </w:r>
            <w:proofErr w:type="spellEnd"/>
            <w:r w:rsidRPr="0086534F">
              <w:t>/</w:t>
            </w:r>
            <w:proofErr w:type="spellStart"/>
            <w:r w:rsidRPr="0086534F">
              <w:t>Past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Simple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Passive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Present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Perfect</w:t>
            </w:r>
            <w:proofErr w:type="spellEnd"/>
            <w:r w:rsidRPr="0086534F">
              <w:t xml:space="preserve"> </w:t>
            </w:r>
            <w:proofErr w:type="spellStart"/>
            <w:r w:rsidRPr="0086534F">
              <w:t>Passive</w:t>
            </w:r>
            <w:proofErr w:type="spellEnd"/>
            <w:r w:rsidRPr="0086534F">
              <w:t>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Конструкция</w:t>
            </w:r>
            <w:r w:rsidRPr="004166EB">
              <w:rPr>
                <w:lang w:val="en-US"/>
              </w:rPr>
              <w:t> to be going to, </w:t>
            </w:r>
            <w:r w:rsidRPr="0086534F">
              <w:t>формы</w:t>
            </w:r>
            <w:r w:rsidRPr="004166EB">
              <w:rPr>
                <w:lang w:val="en-US"/>
              </w:rPr>
              <w:t> Future Simple Tense </w:t>
            </w:r>
            <w:r w:rsidRPr="0086534F">
              <w:t>и</w:t>
            </w:r>
            <w:r w:rsidRPr="004166EB">
              <w:rPr>
                <w:lang w:val="en-US"/>
              </w:rPr>
              <w:t> Present Continuous Tense </w:t>
            </w:r>
            <w:r w:rsidRPr="0086534F">
              <w:t>для</w:t>
            </w:r>
            <w:r w:rsidRPr="004166EB">
              <w:rPr>
                <w:lang w:val="en-US"/>
              </w:rPr>
              <w:t> </w:t>
            </w:r>
            <w:r w:rsidRPr="0086534F">
              <w:t>выражения</w:t>
            </w:r>
            <w:r w:rsidRPr="004166EB">
              <w:rPr>
                <w:lang w:val="en-US"/>
              </w:rPr>
              <w:t> </w:t>
            </w:r>
            <w:r w:rsidRPr="0086534F">
              <w:t>будущего</w:t>
            </w:r>
            <w:r w:rsidRPr="004166EB">
              <w:rPr>
                <w:lang w:val="en-US"/>
              </w:rPr>
              <w:t> </w:t>
            </w:r>
            <w:r w:rsidRPr="0086534F">
              <w:t>действия</w:t>
            </w:r>
            <w:r w:rsidRPr="004166EB">
              <w:rPr>
                <w:lang w:val="en-US"/>
              </w:rPr>
              <w:t>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lastRenderedPageBreak/>
              <w:t>Модальные</w:t>
            </w:r>
            <w:r w:rsidRPr="004166EB">
              <w:rPr>
                <w:lang w:val="en-US"/>
              </w:rPr>
              <w:t> </w:t>
            </w:r>
            <w:r w:rsidRPr="0086534F">
              <w:t>глаголы</w:t>
            </w:r>
            <w:r w:rsidRPr="004166EB">
              <w:rPr>
                <w:lang w:val="en-US"/>
              </w:rPr>
              <w:t> </w:t>
            </w:r>
            <w:r w:rsidRPr="0086534F">
              <w:t>и</w:t>
            </w:r>
            <w:r w:rsidRPr="004166EB">
              <w:rPr>
                <w:lang w:val="en-US"/>
              </w:rPr>
              <w:t> </w:t>
            </w:r>
            <w:r w:rsidRPr="0086534F">
              <w:t>их</w:t>
            </w:r>
            <w:r w:rsidRPr="004166EB">
              <w:rPr>
                <w:lang w:val="en-US"/>
              </w:rPr>
              <w:t> </w:t>
            </w:r>
            <w:r w:rsidRPr="0086534F">
              <w:t>эквиваленты</w:t>
            </w:r>
            <w:r w:rsidRPr="004166EB">
              <w:rPr>
                <w:lang w:val="en-US"/>
              </w:rPr>
              <w:t> (can/be able to, could, must/have to, may, might, should, shall, would, will, need).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Неличные</w:t>
            </w:r>
            <w:r w:rsidRPr="004166EB">
              <w:rPr>
                <w:lang w:val="en-US"/>
              </w:rPr>
              <w:t> </w:t>
            </w:r>
            <w:r w:rsidRPr="0086534F">
              <w:t>формы</w:t>
            </w:r>
            <w:r w:rsidRPr="004166EB">
              <w:rPr>
                <w:lang w:val="en-US"/>
              </w:rPr>
              <w:t> </w:t>
            </w:r>
            <w:r w:rsidRPr="0086534F">
              <w:t>глагола</w:t>
            </w:r>
            <w:r w:rsidRPr="004166EB">
              <w:rPr>
                <w:lang w:val="en-US"/>
              </w:rPr>
              <w:t> – </w:t>
            </w:r>
            <w:r w:rsidRPr="0086534F">
              <w:t>инфинитив</w:t>
            </w:r>
            <w:r w:rsidRPr="004166EB">
              <w:rPr>
                <w:lang w:val="en-US"/>
              </w:rPr>
              <w:t>, </w:t>
            </w:r>
            <w:r w:rsidRPr="0086534F">
              <w:t>герундий</w:t>
            </w:r>
            <w:r w:rsidRPr="004166EB">
              <w:rPr>
                <w:lang w:val="en-US"/>
              </w:rPr>
              <w:t>, </w:t>
            </w:r>
            <w:r w:rsidRPr="0086534F">
              <w:t>причастие</w:t>
            </w:r>
            <w:r w:rsidRPr="004166EB">
              <w:rPr>
                <w:lang w:val="en-US"/>
              </w:rPr>
              <w:t> (Participle I </w:t>
            </w:r>
            <w:r w:rsidRPr="0086534F">
              <w:t>и</w:t>
            </w:r>
            <w:r w:rsidRPr="004166EB">
              <w:rPr>
                <w:lang w:val="en-US"/>
              </w:rPr>
              <w:t> Participle II), </w:t>
            </w:r>
            <w:r w:rsidRPr="0086534F">
              <w:t>причастия</w:t>
            </w:r>
            <w:r w:rsidRPr="004166EB">
              <w:rPr>
                <w:lang w:val="en-US"/>
              </w:rPr>
              <w:t> </w:t>
            </w:r>
            <w:r w:rsidRPr="0086534F">
              <w:t>в</w:t>
            </w:r>
            <w:r w:rsidRPr="004166EB">
              <w:rPr>
                <w:lang w:val="en-US"/>
              </w:rPr>
              <w:t> </w:t>
            </w:r>
            <w:r w:rsidRPr="0086534F">
              <w:t>функции</w:t>
            </w:r>
            <w:r w:rsidRPr="004166EB">
              <w:rPr>
                <w:lang w:val="en-US"/>
              </w:rPr>
              <w:t> </w:t>
            </w:r>
            <w:r w:rsidRPr="0086534F">
              <w:t>определения</w:t>
            </w:r>
            <w:r w:rsidRPr="004166EB">
              <w:rPr>
                <w:lang w:val="en-US"/>
              </w:rPr>
              <w:t> (Participle I – a playing child, Participle II – a written text).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Определённый, неопределённый и нулевой артикли.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Имена существительные во множественном числе, </w:t>
            </w:r>
            <w:proofErr w:type="gramStart"/>
            <w:r w:rsidRPr="0086534F">
              <w:t>образованных</w:t>
            </w:r>
            <w:proofErr w:type="gramEnd"/>
            <w:r w:rsidRPr="0086534F">
              <w:t xml:space="preserve"> по правилу, и исключения.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Неисчисляемые имена существительные, имеющие форму только множественного числа.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Притяжательный падеж имён существительных.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Имена прилагательные и наречия в положительной, сравнительной и превосходной степенях, образованные по правилу, и исключения.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Порядок следования нескольких прилагательных (мнение – размер – возраст – цвет – происхождение).</w:t>
            </w:r>
          </w:p>
          <w:p w:rsidR="00406DFE" w:rsidRPr="004166EB" w:rsidRDefault="00406DFE" w:rsidP="00406DFE">
            <w:pPr>
              <w:pStyle w:val="a4"/>
              <w:jc w:val="both"/>
              <w:rPr>
                <w:lang w:val="en-US"/>
              </w:rPr>
            </w:pPr>
            <w:r w:rsidRPr="0086534F">
              <w:t>Слова</w:t>
            </w:r>
            <w:r w:rsidRPr="004166EB">
              <w:rPr>
                <w:lang w:val="en-US"/>
              </w:rPr>
              <w:t>, </w:t>
            </w:r>
            <w:r w:rsidRPr="0086534F">
              <w:t>выражающие</w:t>
            </w:r>
            <w:r w:rsidRPr="004166EB">
              <w:rPr>
                <w:lang w:val="en-US"/>
              </w:rPr>
              <w:t> </w:t>
            </w:r>
            <w:r w:rsidRPr="0086534F">
              <w:t>количество</w:t>
            </w:r>
            <w:r w:rsidRPr="004166EB">
              <w:rPr>
                <w:lang w:val="en-US"/>
              </w:rPr>
              <w:t> (many/much, little/a little, few/a few, a lot of).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      </w:r>
            <w:proofErr w:type="spellStart"/>
            <w:r w:rsidRPr="0086534F">
              <w:t>none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no</w:t>
            </w:r>
            <w:proofErr w:type="spellEnd"/>
            <w:r w:rsidRPr="0086534F">
              <w:t xml:space="preserve"> и производные последнего (</w:t>
            </w:r>
            <w:proofErr w:type="spellStart"/>
            <w:r w:rsidRPr="0086534F">
              <w:t>nobody</w:t>
            </w:r>
            <w:proofErr w:type="spellEnd"/>
            <w:r w:rsidRPr="0086534F">
              <w:t xml:space="preserve">, </w:t>
            </w:r>
            <w:proofErr w:type="spellStart"/>
            <w:r w:rsidRPr="0086534F">
              <w:t>nothing</w:t>
            </w:r>
            <w:proofErr w:type="spellEnd"/>
            <w:r w:rsidRPr="0086534F">
              <w:t xml:space="preserve"> и другие).</w:t>
            </w:r>
            <w:proofErr w:type="gramEnd"/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Количественные и порядковые числительные.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Предлоги места, времени, направления, предлоги, употребляемые с глаголами в страдательном залоге.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AB05BA" w:rsidRPr="005E2A27" w:rsidRDefault="00AB05BA" w:rsidP="00AB05BA">
            <w:pPr>
              <w:pStyle w:val="a4"/>
              <w:jc w:val="both"/>
            </w:pPr>
            <w:r w:rsidRPr="00AB05BA">
              <w:rPr>
                <w:u w:val="single"/>
              </w:rPr>
              <w:lastRenderedPageBreak/>
              <w:t xml:space="preserve">знать и понимать </w:t>
            </w:r>
            <w:r w:rsidRPr="005E2A27">
              <w:t>особенности структуры простых и сложных предложений и различных коммуникативных типов предложений английского языка;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распознавать и употреблять в устной и письменной речи: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предложения, в том числе с несколькими обстоятельствами, следующими в определённом порядке;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предложения с </w:t>
            </w:r>
            <w:proofErr w:type="gramStart"/>
            <w:r w:rsidRPr="005E2A27">
              <w:t>начальным</w:t>
            </w:r>
            <w:proofErr w:type="gramEnd"/>
            <w:r w:rsidRPr="005E2A27">
              <w:t xml:space="preserve"> </w:t>
            </w:r>
            <w:proofErr w:type="spellStart"/>
            <w:r w:rsidRPr="005E2A27">
              <w:t>It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предложения с </w:t>
            </w:r>
            <w:proofErr w:type="gramStart"/>
            <w:r w:rsidRPr="005E2A27">
              <w:t>начальным</w:t>
            </w:r>
            <w:proofErr w:type="gramEnd"/>
            <w:r w:rsidRPr="005E2A27">
              <w:t xml:space="preserve"> </w:t>
            </w:r>
            <w:proofErr w:type="spellStart"/>
            <w:r w:rsidRPr="005E2A27">
              <w:t>There</w:t>
            </w:r>
            <w:proofErr w:type="spellEnd"/>
            <w:r w:rsidRPr="005E2A27">
              <w:t xml:space="preserve"> +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be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предложения с глагольными конструкциями, содержащими глаголы-связки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be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look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seem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feel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предложения </w:t>
            </w:r>
            <w:proofErr w:type="spellStart"/>
            <w:proofErr w:type="gramStart"/>
            <w:r w:rsidRPr="005E2A27">
              <w:t>c</w:t>
            </w:r>
            <w:proofErr w:type="gramEnd"/>
            <w:r w:rsidRPr="005E2A27">
              <w:t>о</w:t>
            </w:r>
            <w:proofErr w:type="spellEnd"/>
            <w:r w:rsidRPr="005E2A27">
              <w:t xml:space="preserve"> сложным дополнением – </w:t>
            </w:r>
            <w:proofErr w:type="spellStart"/>
            <w:r w:rsidRPr="005E2A27">
              <w:t>Complex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Object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сложносочинённые предложения с </w:t>
            </w:r>
            <w:r w:rsidRPr="005E2A27">
              <w:lastRenderedPageBreak/>
              <w:t xml:space="preserve">сочинительными союзами </w:t>
            </w:r>
            <w:proofErr w:type="spellStart"/>
            <w:r w:rsidRPr="005E2A27">
              <w:t>and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but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or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сложноподчинённые предложения с союзами и союзными словами </w:t>
            </w:r>
            <w:proofErr w:type="spellStart"/>
            <w:r w:rsidRPr="005E2A27">
              <w:t>because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if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when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where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what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why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how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proofErr w:type="gramStart"/>
            <w:r w:rsidRPr="005E2A27"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5E2A27">
              <w:t>who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which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that</w:t>
            </w:r>
            <w:proofErr w:type="spellEnd"/>
            <w:r w:rsidRPr="005E2A27">
              <w:t>;</w:t>
            </w:r>
            <w:proofErr w:type="gramEnd"/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сложноподчинённые предложения с союзными словами </w:t>
            </w:r>
            <w:proofErr w:type="spellStart"/>
            <w:r w:rsidRPr="005E2A27">
              <w:t>whoever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whatever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however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whenever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условные предложения с глаголами в изъявительном наклонении (</w:t>
            </w:r>
            <w:proofErr w:type="spellStart"/>
            <w:r w:rsidRPr="005E2A27">
              <w:t>Conditional</w:t>
            </w:r>
            <w:proofErr w:type="spellEnd"/>
            <w:r w:rsidRPr="005E2A27">
              <w:t xml:space="preserve"> 0, </w:t>
            </w:r>
            <w:proofErr w:type="spellStart"/>
            <w:r w:rsidRPr="005E2A27">
              <w:t>Conditional</w:t>
            </w:r>
            <w:proofErr w:type="spellEnd"/>
            <w:r w:rsidRPr="005E2A27">
              <w:t xml:space="preserve"> I) и с глаголами в сослагательном наклонении (</w:t>
            </w:r>
            <w:proofErr w:type="spellStart"/>
            <w:r w:rsidRPr="005E2A27">
              <w:t>Conditional</w:t>
            </w:r>
            <w:proofErr w:type="spellEnd"/>
            <w:r w:rsidRPr="005E2A27">
              <w:t xml:space="preserve"> II);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все</w:t>
            </w:r>
            <w:r w:rsidRPr="004166EB">
              <w:rPr>
                <w:lang w:val="en-US"/>
              </w:rPr>
              <w:t> </w:t>
            </w:r>
            <w:r w:rsidRPr="005E2A27">
              <w:t>типы</w:t>
            </w:r>
            <w:r w:rsidRPr="004166EB">
              <w:rPr>
                <w:lang w:val="en-US"/>
              </w:rPr>
              <w:t> </w:t>
            </w:r>
            <w:r w:rsidRPr="005E2A27">
              <w:t>вопросительных</w:t>
            </w:r>
            <w:r w:rsidRPr="004166EB">
              <w:rPr>
                <w:lang w:val="en-US"/>
              </w:rPr>
              <w:t> </w:t>
            </w:r>
            <w:r w:rsidRPr="005E2A27">
              <w:t>предложений</w:t>
            </w:r>
            <w:r w:rsidRPr="004166EB">
              <w:rPr>
                <w:lang w:val="en-US"/>
              </w:rPr>
              <w:t> (</w:t>
            </w:r>
            <w:r w:rsidRPr="005E2A27">
              <w:t>общий</w:t>
            </w:r>
            <w:r w:rsidRPr="004166EB">
              <w:rPr>
                <w:lang w:val="en-US"/>
              </w:rPr>
              <w:t>, </w:t>
            </w:r>
            <w:r w:rsidRPr="005E2A27">
              <w:t>специальный</w:t>
            </w:r>
            <w:r w:rsidRPr="004166EB">
              <w:rPr>
                <w:lang w:val="en-US"/>
              </w:rPr>
              <w:t>, </w:t>
            </w:r>
            <w:r w:rsidRPr="005E2A27">
              <w:t>альтернативный</w:t>
            </w:r>
            <w:r w:rsidRPr="004166EB">
              <w:rPr>
                <w:lang w:val="en-US"/>
              </w:rPr>
              <w:t>, </w:t>
            </w:r>
            <w:r w:rsidRPr="005E2A27">
              <w:t>разделительный</w:t>
            </w:r>
            <w:r w:rsidRPr="004166EB">
              <w:rPr>
                <w:lang w:val="en-US"/>
              </w:rPr>
              <w:t> </w:t>
            </w:r>
            <w:r w:rsidRPr="005E2A27">
              <w:t>вопросы</w:t>
            </w:r>
            <w:r w:rsidRPr="004166EB">
              <w:rPr>
                <w:lang w:val="en-US"/>
              </w:rPr>
              <w:t> </w:t>
            </w:r>
            <w:r w:rsidRPr="005E2A27">
              <w:t>в</w:t>
            </w:r>
            <w:r w:rsidRPr="004166EB">
              <w:rPr>
                <w:lang w:val="en-US"/>
              </w:rPr>
              <w:t> Present/Past/Future Simple Tense, Present/Past Continuous Tense, Present/Past Perfect Tense, Present Perfect Continuous Tense);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модальные глаголы в косвенной речи в настоящем и прошедшем времени;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предложения</w:t>
            </w:r>
            <w:r w:rsidRPr="004166EB">
              <w:rPr>
                <w:lang w:val="en-US"/>
              </w:rPr>
              <w:t> </w:t>
            </w:r>
            <w:r w:rsidRPr="005E2A27">
              <w:t>с</w:t>
            </w:r>
            <w:r w:rsidRPr="004166EB">
              <w:rPr>
                <w:lang w:val="en-US"/>
              </w:rPr>
              <w:t> </w:t>
            </w:r>
            <w:r w:rsidRPr="005E2A27">
              <w:t>конструкциями</w:t>
            </w:r>
            <w:r w:rsidRPr="004166EB">
              <w:rPr>
                <w:lang w:val="en-US"/>
              </w:rPr>
              <w:t> as … as, not so … as, both … and …, either … or, neither … nor;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предложения с I </w:t>
            </w:r>
            <w:proofErr w:type="spellStart"/>
            <w:r w:rsidRPr="005E2A27">
              <w:t>wish</w:t>
            </w:r>
            <w:proofErr w:type="spellEnd"/>
            <w:r w:rsidRPr="005E2A27"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конструкции с глаголами на -</w:t>
            </w:r>
            <w:proofErr w:type="spellStart"/>
            <w:r w:rsidRPr="005E2A27">
              <w:t>ing</w:t>
            </w:r>
            <w:proofErr w:type="spellEnd"/>
            <w:r w:rsidRPr="005E2A27">
              <w:t xml:space="preserve">: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love</w:t>
            </w:r>
            <w:proofErr w:type="spellEnd"/>
            <w:r w:rsidRPr="005E2A27">
              <w:t>/</w:t>
            </w:r>
            <w:proofErr w:type="spellStart"/>
            <w:r w:rsidRPr="005E2A27">
              <w:t>hate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doing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smth</w:t>
            </w:r>
            <w:proofErr w:type="spellEnd"/>
            <w:r w:rsidRPr="005E2A27">
              <w:t>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конструкции</w:t>
            </w:r>
            <w:r w:rsidRPr="004166EB">
              <w:rPr>
                <w:lang w:val="en-US"/>
              </w:rPr>
              <w:t> c </w:t>
            </w:r>
            <w:r w:rsidRPr="005E2A27">
              <w:t>глаголами</w:t>
            </w:r>
            <w:r w:rsidRPr="004166EB">
              <w:rPr>
                <w:lang w:val="en-US"/>
              </w:rPr>
              <w:t> to stop, to remember, to forget (</w:t>
            </w:r>
            <w:r w:rsidRPr="005E2A27">
              <w:t>разница</w:t>
            </w:r>
            <w:r w:rsidRPr="004166EB">
              <w:rPr>
                <w:lang w:val="en-US"/>
              </w:rPr>
              <w:t> </w:t>
            </w:r>
            <w:r w:rsidRPr="005E2A27">
              <w:t>в</w:t>
            </w:r>
            <w:r w:rsidRPr="004166EB">
              <w:rPr>
                <w:lang w:val="en-US"/>
              </w:rPr>
              <w:t> </w:t>
            </w:r>
            <w:r w:rsidRPr="005E2A27">
              <w:t>значении</w:t>
            </w:r>
            <w:r w:rsidRPr="004166EB">
              <w:rPr>
                <w:lang w:val="en-US"/>
              </w:rPr>
              <w:t xml:space="preserve"> to stop doing </w:t>
            </w:r>
            <w:proofErr w:type="spellStart"/>
            <w:r w:rsidRPr="004166EB">
              <w:rPr>
                <w:lang w:val="en-US"/>
              </w:rPr>
              <w:lastRenderedPageBreak/>
              <w:t>smth</w:t>
            </w:r>
            <w:proofErr w:type="spellEnd"/>
            <w:r w:rsidRPr="004166EB">
              <w:rPr>
                <w:lang w:val="en-US"/>
              </w:rPr>
              <w:t> </w:t>
            </w:r>
            <w:r w:rsidRPr="005E2A27">
              <w:t>и</w:t>
            </w:r>
            <w:r w:rsidRPr="004166EB">
              <w:rPr>
                <w:lang w:val="en-US"/>
              </w:rPr>
              <w:t xml:space="preserve"> to stop to do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);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конструкция</w:t>
            </w:r>
            <w:r w:rsidRPr="004166EB">
              <w:rPr>
                <w:lang w:val="en-US"/>
              </w:rPr>
              <w:t xml:space="preserve"> It takes me … to do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конструкция </w:t>
            </w:r>
            <w:proofErr w:type="spellStart"/>
            <w:r w:rsidRPr="005E2A27">
              <w:t>used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to</w:t>
            </w:r>
            <w:proofErr w:type="spellEnd"/>
            <w:r w:rsidRPr="005E2A27">
              <w:t xml:space="preserve"> + инфинитив глагола;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конструкции</w:t>
            </w:r>
            <w:r w:rsidRPr="004166EB">
              <w:rPr>
                <w:lang w:val="en-US"/>
              </w:rPr>
              <w:t> </w:t>
            </w:r>
            <w:proofErr w:type="spellStart"/>
            <w:r w:rsidRPr="004166EB">
              <w:rPr>
                <w:lang w:val="en-US"/>
              </w:rPr>
              <w:t>be</w:t>
            </w:r>
            <w:proofErr w:type="spellEnd"/>
            <w:r w:rsidRPr="004166EB">
              <w:rPr>
                <w:lang w:val="en-US"/>
              </w:rPr>
              <w:t xml:space="preserve">/get used to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 xml:space="preserve">, be/get used to doing </w:t>
            </w:r>
            <w:proofErr w:type="spellStart"/>
            <w:r w:rsidRPr="004166EB">
              <w:rPr>
                <w:lang w:val="en-US"/>
              </w:rPr>
              <w:t>smth</w:t>
            </w:r>
            <w:proofErr w:type="spellEnd"/>
            <w:r w:rsidRPr="004166EB">
              <w:rPr>
                <w:lang w:val="en-US"/>
              </w:rPr>
              <w:t>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конструкции</w:t>
            </w:r>
            <w:r w:rsidRPr="004166EB">
              <w:rPr>
                <w:lang w:val="en-US"/>
              </w:rPr>
              <w:t> I prefer, I’d prefer, I’d rather prefer, </w:t>
            </w:r>
            <w:r w:rsidRPr="005E2A27">
              <w:t>выражающие</w:t>
            </w:r>
            <w:r w:rsidRPr="004166EB">
              <w:rPr>
                <w:lang w:val="en-US"/>
              </w:rPr>
              <w:t> </w:t>
            </w:r>
            <w:r w:rsidRPr="005E2A27">
              <w:t>предпочтение</w:t>
            </w:r>
            <w:r w:rsidRPr="004166EB">
              <w:rPr>
                <w:lang w:val="en-US"/>
              </w:rPr>
              <w:t>, </w:t>
            </w:r>
            <w:r w:rsidRPr="005E2A27">
              <w:t>а</w:t>
            </w:r>
            <w:r w:rsidRPr="004166EB">
              <w:rPr>
                <w:lang w:val="en-US"/>
              </w:rPr>
              <w:t> </w:t>
            </w:r>
            <w:r w:rsidRPr="005E2A27">
              <w:t>также</w:t>
            </w:r>
            <w:r w:rsidRPr="004166EB">
              <w:rPr>
                <w:lang w:val="en-US"/>
              </w:rPr>
              <w:t> </w:t>
            </w:r>
            <w:r w:rsidRPr="005E2A27">
              <w:t>конструкций</w:t>
            </w:r>
            <w:r w:rsidRPr="004166EB">
              <w:rPr>
                <w:lang w:val="en-US"/>
              </w:rPr>
              <w:t> I’d rather, You’d better;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подлежащее, выраженное собирательным существительным (</w:t>
            </w:r>
            <w:proofErr w:type="spellStart"/>
            <w:r w:rsidRPr="005E2A27">
              <w:t>family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police</w:t>
            </w:r>
            <w:proofErr w:type="spellEnd"/>
            <w:r w:rsidRPr="005E2A27">
              <w:t>), и его согласование со сказуемым;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глаголы (правильные и неправильные) в видовременных формах действительного залога в изъявительном наклонении (</w:t>
            </w:r>
            <w:proofErr w:type="spellStart"/>
            <w:r w:rsidRPr="005E2A27">
              <w:t>Present</w:t>
            </w:r>
            <w:proofErr w:type="spellEnd"/>
            <w:r w:rsidRPr="005E2A27">
              <w:t>/</w:t>
            </w:r>
            <w:proofErr w:type="spellStart"/>
            <w:r w:rsidRPr="005E2A27">
              <w:t>Past</w:t>
            </w:r>
            <w:proofErr w:type="spellEnd"/>
            <w:r w:rsidRPr="005E2A27">
              <w:t>/</w:t>
            </w:r>
            <w:proofErr w:type="spellStart"/>
            <w:r w:rsidRPr="005E2A27">
              <w:t>Future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Simple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Tense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Present</w:t>
            </w:r>
            <w:proofErr w:type="spellEnd"/>
            <w:r w:rsidRPr="005E2A27">
              <w:t>/</w:t>
            </w:r>
            <w:proofErr w:type="spellStart"/>
            <w:r w:rsidRPr="005E2A27">
              <w:t>Past</w:t>
            </w:r>
            <w:proofErr w:type="spellEnd"/>
            <w:r w:rsidRPr="005E2A27">
              <w:t>/</w:t>
            </w:r>
            <w:proofErr w:type="spellStart"/>
            <w:r w:rsidRPr="005E2A27">
              <w:t>Future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Continuous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Tense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Present</w:t>
            </w:r>
            <w:proofErr w:type="spellEnd"/>
            <w:r w:rsidRPr="005E2A27">
              <w:t>/</w:t>
            </w:r>
            <w:proofErr w:type="spellStart"/>
            <w:r w:rsidRPr="005E2A27">
              <w:t>Past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Perfect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Tense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Present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Perfect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Continuous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Tense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Future-in-the-Past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Tense</w:t>
            </w:r>
            <w:proofErr w:type="spellEnd"/>
            <w:r w:rsidRPr="005E2A27">
              <w:t>) и наиболее употребительных формах страдательного залога (</w:t>
            </w:r>
            <w:proofErr w:type="spellStart"/>
            <w:r w:rsidRPr="005E2A27">
              <w:t>Present</w:t>
            </w:r>
            <w:proofErr w:type="spellEnd"/>
            <w:r w:rsidRPr="005E2A27">
              <w:t>/</w:t>
            </w:r>
            <w:proofErr w:type="spellStart"/>
            <w:r w:rsidRPr="005E2A27">
              <w:t>Past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Simple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Passive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Present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Perfect</w:t>
            </w:r>
            <w:proofErr w:type="spellEnd"/>
            <w:r w:rsidRPr="005E2A27">
              <w:t xml:space="preserve"> </w:t>
            </w:r>
            <w:proofErr w:type="spellStart"/>
            <w:r w:rsidRPr="005E2A27">
              <w:t>Passive</w:t>
            </w:r>
            <w:proofErr w:type="spellEnd"/>
            <w:r w:rsidRPr="005E2A27">
              <w:t>);</w:t>
            </w:r>
          </w:p>
          <w:p w:rsidR="00AB05BA" w:rsidRPr="00A836AE" w:rsidRDefault="00AB05BA" w:rsidP="00AB05BA">
            <w:pPr>
              <w:pStyle w:val="a4"/>
              <w:rPr>
                <w:lang w:val="en-US"/>
              </w:rPr>
            </w:pPr>
            <w:r w:rsidRPr="005E2A27">
              <w:t>конструкция</w:t>
            </w:r>
            <w:r w:rsidRPr="00A836AE">
              <w:rPr>
                <w:lang w:val="en-US"/>
              </w:rPr>
              <w:t> to be going to, </w:t>
            </w:r>
            <w:r w:rsidRPr="005E2A27">
              <w:t>формы</w:t>
            </w:r>
            <w:r w:rsidRPr="00A836AE">
              <w:rPr>
                <w:lang w:val="en-US"/>
              </w:rPr>
              <w:t> Future Simple Tense </w:t>
            </w:r>
            <w:r w:rsidRPr="005E2A27">
              <w:t>и</w:t>
            </w:r>
            <w:r w:rsidRPr="00A836AE">
              <w:rPr>
                <w:lang w:val="en-US"/>
              </w:rPr>
              <w:t> Present Continuous Tense </w:t>
            </w:r>
            <w:r w:rsidRPr="005E2A27">
              <w:t>для</w:t>
            </w:r>
            <w:r w:rsidRPr="00A836AE">
              <w:rPr>
                <w:lang w:val="en-US"/>
              </w:rPr>
              <w:t> </w:t>
            </w:r>
            <w:r w:rsidRPr="005E2A27">
              <w:t>выражения</w:t>
            </w:r>
            <w:r w:rsidRPr="00A836AE">
              <w:rPr>
                <w:lang w:val="en-US"/>
              </w:rPr>
              <w:t> </w:t>
            </w:r>
            <w:r w:rsidRPr="005E2A27">
              <w:t>будущего</w:t>
            </w:r>
            <w:r w:rsidRPr="00A836AE">
              <w:rPr>
                <w:lang w:val="en-US"/>
              </w:rPr>
              <w:t> </w:t>
            </w:r>
            <w:r w:rsidRPr="005E2A27">
              <w:t>действия</w:t>
            </w:r>
            <w:r w:rsidRPr="00A836AE">
              <w:rPr>
                <w:lang w:val="en-US"/>
              </w:rPr>
              <w:t>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модальные</w:t>
            </w:r>
            <w:r w:rsidRPr="004166EB">
              <w:rPr>
                <w:lang w:val="en-US"/>
              </w:rPr>
              <w:t> </w:t>
            </w:r>
            <w:r w:rsidRPr="005E2A27">
              <w:t>глаголы</w:t>
            </w:r>
            <w:r w:rsidRPr="004166EB">
              <w:rPr>
                <w:lang w:val="en-US"/>
              </w:rPr>
              <w:t> </w:t>
            </w:r>
            <w:r w:rsidRPr="005E2A27">
              <w:t>и</w:t>
            </w:r>
            <w:r w:rsidRPr="004166EB">
              <w:rPr>
                <w:lang w:val="en-US"/>
              </w:rPr>
              <w:t> </w:t>
            </w:r>
            <w:r w:rsidRPr="005E2A27">
              <w:t>их</w:t>
            </w:r>
            <w:r w:rsidRPr="004166EB">
              <w:rPr>
                <w:lang w:val="en-US"/>
              </w:rPr>
              <w:t> </w:t>
            </w:r>
            <w:r w:rsidRPr="005E2A27">
              <w:t>эквиваленты</w:t>
            </w:r>
            <w:r w:rsidRPr="004166EB">
              <w:rPr>
                <w:lang w:val="en-US"/>
              </w:rPr>
              <w:t> (can/be able to, could, must/have to, may, might, should, shall, would, will, need);</w:t>
            </w:r>
          </w:p>
          <w:p w:rsidR="00AB05BA" w:rsidRPr="004166EB" w:rsidRDefault="00AB05BA" w:rsidP="00AB05BA">
            <w:pPr>
              <w:pStyle w:val="a4"/>
              <w:rPr>
                <w:lang w:val="en-US"/>
              </w:rPr>
            </w:pPr>
            <w:r w:rsidRPr="005E2A27">
              <w:t>неличные</w:t>
            </w:r>
            <w:r w:rsidRPr="004166EB">
              <w:rPr>
                <w:lang w:val="en-US"/>
              </w:rPr>
              <w:t> </w:t>
            </w:r>
            <w:r w:rsidRPr="005E2A27">
              <w:t>формы</w:t>
            </w:r>
            <w:r w:rsidRPr="004166EB">
              <w:rPr>
                <w:lang w:val="en-US"/>
              </w:rPr>
              <w:t> </w:t>
            </w:r>
            <w:r w:rsidRPr="005E2A27">
              <w:t>глагола</w:t>
            </w:r>
            <w:r w:rsidRPr="004166EB">
              <w:rPr>
                <w:lang w:val="en-US"/>
              </w:rPr>
              <w:t> – </w:t>
            </w:r>
            <w:r w:rsidRPr="005E2A27">
              <w:t>инфинитив</w:t>
            </w:r>
            <w:r w:rsidRPr="004166EB">
              <w:rPr>
                <w:lang w:val="en-US"/>
              </w:rPr>
              <w:t>, </w:t>
            </w:r>
            <w:r w:rsidRPr="005E2A27">
              <w:t>герундий</w:t>
            </w:r>
            <w:r w:rsidRPr="004166EB">
              <w:rPr>
                <w:lang w:val="en-US"/>
              </w:rPr>
              <w:t>, </w:t>
            </w:r>
            <w:r w:rsidRPr="005E2A27">
              <w:t>причастие</w:t>
            </w:r>
            <w:r w:rsidRPr="004166EB">
              <w:rPr>
                <w:lang w:val="en-US"/>
              </w:rPr>
              <w:t> (Participle I </w:t>
            </w:r>
            <w:r w:rsidRPr="005E2A27">
              <w:t>и</w:t>
            </w:r>
            <w:r w:rsidRPr="004166EB">
              <w:rPr>
                <w:lang w:val="en-US"/>
              </w:rPr>
              <w:t> Participle II), </w:t>
            </w:r>
            <w:r w:rsidRPr="005E2A27">
              <w:t>причастия</w:t>
            </w:r>
            <w:r w:rsidRPr="004166EB">
              <w:rPr>
                <w:lang w:val="en-US"/>
              </w:rPr>
              <w:t> </w:t>
            </w:r>
            <w:r w:rsidRPr="005E2A27">
              <w:t>в</w:t>
            </w:r>
            <w:r w:rsidRPr="004166EB">
              <w:rPr>
                <w:lang w:val="en-US"/>
              </w:rPr>
              <w:t> </w:t>
            </w:r>
            <w:r w:rsidRPr="005E2A27">
              <w:t>функции</w:t>
            </w:r>
            <w:r w:rsidRPr="004166EB">
              <w:rPr>
                <w:lang w:val="en-US"/>
              </w:rPr>
              <w:t> </w:t>
            </w:r>
            <w:r w:rsidRPr="005E2A27">
              <w:t>определения</w:t>
            </w:r>
            <w:r w:rsidRPr="004166EB">
              <w:rPr>
                <w:lang w:val="en-US"/>
              </w:rPr>
              <w:t> (Participle I – a playing child, Participle II – a written text);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определённый, неопределённый и нулевой </w:t>
            </w:r>
            <w:r w:rsidRPr="005E2A27">
              <w:lastRenderedPageBreak/>
              <w:t>артикли;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имена существительные во множественном числе, </w:t>
            </w:r>
            <w:proofErr w:type="gramStart"/>
            <w:r w:rsidRPr="005E2A27">
              <w:t>образованных</w:t>
            </w:r>
            <w:proofErr w:type="gramEnd"/>
            <w:r w:rsidRPr="005E2A27">
              <w:t xml:space="preserve"> по правилу, и исключения;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неисчисляемые имена существительные, имеющие форму только множественного числа;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притяжательный падеж имён существительных;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имена прилагательные и наречия в положительной, сравнительной и превосходной степенях, образованных по правилу, и исключения;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порядок следования нескольких прилагательных (мнение – размер – возраст – цвет – происхождение);</w:t>
            </w:r>
          </w:p>
          <w:p w:rsidR="00AB05BA" w:rsidRPr="004166EB" w:rsidRDefault="00AB05BA" w:rsidP="00AB05BA">
            <w:pPr>
              <w:pStyle w:val="a4"/>
              <w:jc w:val="both"/>
              <w:rPr>
                <w:lang w:val="en-US"/>
              </w:rPr>
            </w:pPr>
            <w:r w:rsidRPr="005E2A27">
              <w:t>слова</w:t>
            </w:r>
            <w:r w:rsidRPr="004166EB">
              <w:rPr>
                <w:lang w:val="en-US"/>
              </w:rPr>
              <w:t>, </w:t>
            </w:r>
            <w:r w:rsidRPr="005E2A27">
              <w:t>выражающие</w:t>
            </w:r>
            <w:r w:rsidRPr="004166EB">
              <w:rPr>
                <w:lang w:val="en-US"/>
              </w:rPr>
              <w:t> </w:t>
            </w:r>
            <w:r w:rsidRPr="005E2A27">
              <w:t>количество</w:t>
            </w:r>
            <w:r w:rsidRPr="004166EB">
              <w:rPr>
                <w:lang w:val="en-US"/>
              </w:rPr>
              <w:t> (many/much, little/a little, few/a few, a lot of);</w:t>
            </w:r>
          </w:p>
          <w:p w:rsidR="00AB05BA" w:rsidRPr="005E2A27" w:rsidRDefault="00AB05BA" w:rsidP="00AB05BA">
            <w:pPr>
              <w:pStyle w:val="a4"/>
              <w:jc w:val="both"/>
            </w:pPr>
            <w:proofErr w:type="gramStart"/>
            <w:r w:rsidRPr="005E2A27">
      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      </w:r>
            <w:proofErr w:type="gramEnd"/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неопределённые местоимения и их производные, отрицательные местоимения </w:t>
            </w:r>
            <w:proofErr w:type="spellStart"/>
            <w:r w:rsidRPr="005E2A27">
              <w:t>none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no</w:t>
            </w:r>
            <w:proofErr w:type="spellEnd"/>
            <w:r w:rsidRPr="005E2A27">
              <w:t xml:space="preserve"> и производные последнего (</w:t>
            </w:r>
            <w:proofErr w:type="spellStart"/>
            <w:r w:rsidRPr="005E2A27">
              <w:t>nobody</w:t>
            </w:r>
            <w:proofErr w:type="spellEnd"/>
            <w:r w:rsidRPr="005E2A27">
              <w:t xml:space="preserve">, </w:t>
            </w:r>
            <w:proofErr w:type="spellStart"/>
            <w:r w:rsidRPr="005E2A27">
              <w:t>nothing</w:t>
            </w:r>
            <w:proofErr w:type="spellEnd"/>
            <w:r w:rsidRPr="005E2A27">
              <w:t>, и другие);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количественные и порядковые числительные;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предлоги места, времени, направления, предлоги, употребляемые с глаголами в страдательном залоге.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2853A1">
              <w:rPr>
                <w:b/>
                <w:u w:val="dotted"/>
              </w:rPr>
              <w:lastRenderedPageBreak/>
              <w:t>Социокультурные знания и умения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Осуществление межличностного и межкультурного общения с использованием знаний о </w:t>
            </w:r>
            <w:r w:rsidRPr="0086534F">
              <w:lastRenderedPageBreak/>
              <w:t>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Владение основными сведениями о социокультурном портрете и культурном наследии страны/стран, говорящих на английском языке.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      </w:r>
          </w:p>
          <w:p w:rsidR="00406DFE" w:rsidRPr="0086534F" w:rsidRDefault="00406DFE" w:rsidP="00406DFE">
            <w:pPr>
              <w:pStyle w:val="a4"/>
              <w:jc w:val="both"/>
            </w:pPr>
            <w:proofErr w:type="gramStart"/>
            <w:r w:rsidRPr="0086534F">
      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      </w:r>
            <w:proofErr w:type="gramEnd"/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AB05BA" w:rsidRPr="00A836AE" w:rsidRDefault="00AB05BA" w:rsidP="00AB05BA">
            <w:pPr>
              <w:pStyle w:val="a4"/>
              <w:jc w:val="both"/>
              <w:rPr>
                <w:u w:val="dotted"/>
              </w:rPr>
            </w:pPr>
            <w:r w:rsidRPr="00A836AE">
              <w:rPr>
                <w:u w:val="dotted"/>
              </w:rPr>
              <w:lastRenderedPageBreak/>
              <w:t>) владеть социокультурными знаниями и умениями: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lastRenderedPageBreak/>
      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иметь базовые знания о социокультурном портрете и культурном наследии родной страны и страны/стран изучаемого языка;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>представлять родную страну и её культуру на иностранном языке;</w:t>
            </w:r>
          </w:p>
          <w:p w:rsidR="00406DFE" w:rsidRDefault="00AB05BA" w:rsidP="00AB05BA">
            <w:pPr>
              <w:pStyle w:val="a4"/>
              <w:jc w:val="both"/>
              <w:rPr>
                <w:b/>
                <w:sz w:val="32"/>
                <w:szCs w:val="32"/>
              </w:rPr>
            </w:pPr>
            <w:r w:rsidRPr="005E2A27">
              <w:t>проявлять уважение к иной культуре, соблюдать нормы вежливости в межкультурном общении.</w:t>
            </w:r>
          </w:p>
        </w:tc>
      </w:tr>
      <w:tr w:rsidR="00406DFE" w:rsidTr="00406DFE">
        <w:tc>
          <w:tcPr>
            <w:tcW w:w="10173" w:type="dxa"/>
          </w:tcPr>
          <w:p w:rsidR="00406DFE" w:rsidRPr="002853A1" w:rsidRDefault="00406DFE" w:rsidP="00406DFE">
            <w:pPr>
              <w:pStyle w:val="a4"/>
              <w:jc w:val="both"/>
              <w:rPr>
                <w:b/>
                <w:u w:val="dotted"/>
              </w:rPr>
            </w:pPr>
            <w:r w:rsidRPr="002853A1">
              <w:rPr>
                <w:b/>
                <w:u w:val="dotted"/>
              </w:rPr>
              <w:lastRenderedPageBreak/>
              <w:t>Компенсаторные умения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      </w:r>
            <w:proofErr w:type="spellStart"/>
            <w:r w:rsidRPr="0086534F">
              <w:t>аудировании</w:t>
            </w:r>
            <w:proofErr w:type="spellEnd"/>
            <w:r w:rsidRPr="0086534F">
              <w:t xml:space="preserve"> – языковую и контекстуальную догадку.</w:t>
            </w:r>
          </w:p>
          <w:p w:rsidR="00406DFE" w:rsidRPr="0086534F" w:rsidRDefault="00406DFE" w:rsidP="00406DFE">
            <w:pPr>
              <w:pStyle w:val="a4"/>
              <w:jc w:val="both"/>
            </w:pPr>
            <w:r w:rsidRPr="0086534F">
      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1" w:type="dxa"/>
          </w:tcPr>
          <w:p w:rsidR="00AB05BA" w:rsidRPr="005E2A27" w:rsidRDefault="00AB05BA" w:rsidP="00AB05BA">
            <w:pPr>
              <w:pStyle w:val="a4"/>
              <w:jc w:val="both"/>
            </w:pPr>
            <w:r w:rsidRPr="00A836AE">
              <w:rPr>
                <w:u w:val="dotted"/>
              </w:rPr>
              <w:t>владеть компенсаторными умениями</w:t>
            </w:r>
            <w:r w:rsidRPr="005E2A27">
              <w:t>, позволяющими в случае сбоя коммуникации, а также в условиях дефицита языковых средств:</w:t>
            </w:r>
          </w:p>
          <w:p w:rsidR="00AB05BA" w:rsidRPr="005E2A27" w:rsidRDefault="00AB05BA" w:rsidP="00AB05BA">
            <w:pPr>
              <w:pStyle w:val="a4"/>
              <w:jc w:val="both"/>
            </w:pPr>
            <w:r w:rsidRPr="005E2A27">
      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      </w:r>
            <w:proofErr w:type="spellStart"/>
            <w:r w:rsidRPr="005E2A27">
              <w:t>аудировании</w:t>
            </w:r>
            <w:proofErr w:type="spellEnd"/>
            <w:r w:rsidRPr="005E2A27">
              <w:t xml:space="preserve"> – языковую и контекстуальную догадку.</w:t>
            </w:r>
          </w:p>
          <w:p w:rsidR="00406DFE" w:rsidRDefault="00406DFE" w:rsidP="00406DF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6DFE" w:rsidRPr="00406DFE" w:rsidRDefault="00406DFE" w:rsidP="00406DFE">
      <w:pPr>
        <w:jc w:val="center"/>
        <w:rPr>
          <w:b/>
          <w:sz w:val="32"/>
          <w:szCs w:val="32"/>
        </w:rPr>
      </w:pPr>
    </w:p>
    <w:sectPr w:rsidR="00406DFE" w:rsidRPr="00406DFE" w:rsidSect="0040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D7"/>
    <w:multiLevelType w:val="hybridMultilevel"/>
    <w:tmpl w:val="63EE1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0975"/>
    <w:multiLevelType w:val="hybridMultilevel"/>
    <w:tmpl w:val="0F36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14BF"/>
    <w:multiLevelType w:val="hybridMultilevel"/>
    <w:tmpl w:val="2686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D7375"/>
    <w:multiLevelType w:val="hybridMultilevel"/>
    <w:tmpl w:val="3D5C66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93662C"/>
    <w:multiLevelType w:val="hybridMultilevel"/>
    <w:tmpl w:val="D1B49B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5C7341B"/>
    <w:multiLevelType w:val="hybridMultilevel"/>
    <w:tmpl w:val="7D103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3CCC"/>
    <w:multiLevelType w:val="hybridMultilevel"/>
    <w:tmpl w:val="760E8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E"/>
    <w:rsid w:val="00406DFE"/>
    <w:rsid w:val="00574395"/>
    <w:rsid w:val="00A515DD"/>
    <w:rsid w:val="00A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6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6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805903</dc:creator>
  <cp:lastModifiedBy>805903</cp:lastModifiedBy>
  <cp:revision>2</cp:revision>
  <dcterms:created xsi:type="dcterms:W3CDTF">2023-10-07T15:55:00Z</dcterms:created>
  <dcterms:modified xsi:type="dcterms:W3CDTF">2023-10-07T16:12:00Z</dcterms:modified>
</cp:coreProperties>
</file>