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395" w:rsidRPr="007C126F" w:rsidRDefault="007C126F" w:rsidP="007C126F">
      <w:pPr>
        <w:pStyle w:val="a4"/>
        <w:rPr>
          <w:b/>
          <w:sz w:val="28"/>
          <w:szCs w:val="28"/>
        </w:rPr>
      </w:pPr>
      <w:r w:rsidRPr="007C126F">
        <w:rPr>
          <w:b/>
          <w:sz w:val="28"/>
          <w:szCs w:val="28"/>
        </w:rPr>
        <w:t>Программа по предмету «Иностранный язык (Английский)» для 8 класса</w:t>
      </w:r>
    </w:p>
    <w:p w:rsidR="007C126F" w:rsidRPr="007C126F" w:rsidRDefault="007C126F" w:rsidP="007C126F">
      <w:pPr>
        <w:pStyle w:val="a4"/>
        <w:rPr>
          <w:b/>
          <w:sz w:val="28"/>
          <w:szCs w:val="28"/>
        </w:rPr>
      </w:pPr>
      <w:r w:rsidRPr="007C126F">
        <w:rPr>
          <w:b/>
          <w:sz w:val="28"/>
          <w:szCs w:val="28"/>
        </w:rPr>
        <w:t>Требования к результатам освоения программы за курс 8 класса</w:t>
      </w:r>
    </w:p>
    <w:p w:rsidR="007C126F" w:rsidRDefault="007C126F" w:rsidP="007C126F">
      <w:pPr>
        <w:pStyle w:val="a4"/>
        <w:jc w:val="both"/>
        <w:rPr>
          <w:rStyle w:val="a3"/>
          <w:color w:val="333333"/>
        </w:rPr>
      </w:pPr>
    </w:p>
    <w:p w:rsidR="007C126F" w:rsidRPr="007C126F" w:rsidRDefault="007C126F" w:rsidP="007C126F">
      <w:pPr>
        <w:pStyle w:val="a4"/>
        <w:jc w:val="both"/>
        <w:rPr>
          <w:sz w:val="21"/>
          <w:szCs w:val="21"/>
          <w:u w:val="single"/>
        </w:rPr>
      </w:pPr>
      <w:r w:rsidRPr="007C126F">
        <w:rPr>
          <w:rStyle w:val="a3"/>
          <w:color w:val="333333"/>
          <w:u w:val="single"/>
        </w:rPr>
        <w:t>Коммуникативные умения</w:t>
      </w:r>
    </w:p>
    <w:p w:rsidR="007C126F" w:rsidRDefault="007C126F" w:rsidP="007C126F">
      <w:pPr>
        <w:pStyle w:val="a4"/>
        <w:jc w:val="both"/>
        <w:rPr>
          <w:sz w:val="21"/>
          <w:szCs w:val="21"/>
        </w:rPr>
      </w:pPr>
      <w: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7C126F" w:rsidRDefault="007C126F" w:rsidP="007C126F">
      <w:pPr>
        <w:pStyle w:val="a4"/>
        <w:numPr>
          <w:ilvl w:val="0"/>
          <w:numId w:val="1"/>
        </w:numPr>
        <w:jc w:val="both"/>
        <w:rPr>
          <w:sz w:val="21"/>
          <w:szCs w:val="21"/>
        </w:rPr>
      </w:pPr>
      <w:r>
        <w:t>Взаимоотношения в семье и с друзьями.</w:t>
      </w:r>
    </w:p>
    <w:p w:rsidR="007C126F" w:rsidRDefault="007C126F" w:rsidP="007C126F">
      <w:pPr>
        <w:pStyle w:val="a4"/>
        <w:numPr>
          <w:ilvl w:val="0"/>
          <w:numId w:val="1"/>
        </w:numPr>
        <w:jc w:val="both"/>
        <w:rPr>
          <w:sz w:val="21"/>
          <w:szCs w:val="21"/>
        </w:rPr>
      </w:pPr>
      <w:r>
        <w:t>Внешность и характер человека (литературного персонажа).</w:t>
      </w:r>
    </w:p>
    <w:p w:rsidR="007C126F" w:rsidRDefault="007C126F" w:rsidP="007C126F">
      <w:pPr>
        <w:pStyle w:val="a4"/>
        <w:numPr>
          <w:ilvl w:val="0"/>
          <w:numId w:val="1"/>
        </w:numPr>
        <w:jc w:val="both"/>
        <w:rPr>
          <w:sz w:val="21"/>
          <w:szCs w:val="21"/>
        </w:rPr>
      </w:pPr>
      <w:proofErr w:type="gramStart"/>
      <w:r>
        <w:t>Досуг и увлечения (хобби) современного подростка (чтение, кино, театр, музей, спорт, музыка).</w:t>
      </w:r>
      <w:proofErr w:type="gramEnd"/>
    </w:p>
    <w:p w:rsidR="007C126F" w:rsidRDefault="007C126F" w:rsidP="007C126F">
      <w:pPr>
        <w:pStyle w:val="a4"/>
        <w:numPr>
          <w:ilvl w:val="0"/>
          <w:numId w:val="1"/>
        </w:numPr>
        <w:jc w:val="both"/>
        <w:rPr>
          <w:sz w:val="21"/>
          <w:szCs w:val="21"/>
        </w:rPr>
      </w:pPr>
      <w:r>
        <w:t>Здоровый образ жизни: режим труда и отдыха, фитнес, сбалансированное питание. Посещение врача.</w:t>
      </w:r>
    </w:p>
    <w:p w:rsidR="007C126F" w:rsidRDefault="007C126F" w:rsidP="007C126F">
      <w:pPr>
        <w:pStyle w:val="a4"/>
        <w:numPr>
          <w:ilvl w:val="0"/>
          <w:numId w:val="1"/>
        </w:numPr>
        <w:jc w:val="both"/>
        <w:rPr>
          <w:sz w:val="21"/>
          <w:szCs w:val="21"/>
        </w:rPr>
      </w:pPr>
      <w:r>
        <w:t>Покупки: одежда, обувь и продукты питания. Карманные деньги.</w:t>
      </w:r>
    </w:p>
    <w:p w:rsidR="007C126F" w:rsidRDefault="007C126F" w:rsidP="007C126F">
      <w:pPr>
        <w:pStyle w:val="a4"/>
        <w:numPr>
          <w:ilvl w:val="0"/>
          <w:numId w:val="1"/>
        </w:numPr>
        <w:jc w:val="both"/>
        <w:rPr>
          <w:sz w:val="21"/>
          <w:szCs w:val="21"/>
        </w:rPr>
      </w:pPr>
      <w: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7C126F" w:rsidRDefault="007C126F" w:rsidP="007C126F">
      <w:pPr>
        <w:pStyle w:val="a4"/>
        <w:numPr>
          <w:ilvl w:val="0"/>
          <w:numId w:val="1"/>
        </w:numPr>
        <w:jc w:val="both"/>
        <w:rPr>
          <w:sz w:val="21"/>
          <w:szCs w:val="21"/>
        </w:rPr>
      </w:pPr>
      <w:r>
        <w:t>Виды отдыха в различное время года. Путешествия по России и иностранным странам.</w:t>
      </w:r>
    </w:p>
    <w:p w:rsidR="007C126F" w:rsidRDefault="007C126F" w:rsidP="007C126F">
      <w:pPr>
        <w:pStyle w:val="a4"/>
        <w:numPr>
          <w:ilvl w:val="0"/>
          <w:numId w:val="1"/>
        </w:numPr>
        <w:jc w:val="both"/>
        <w:rPr>
          <w:sz w:val="21"/>
          <w:szCs w:val="21"/>
        </w:rPr>
      </w:pPr>
      <w:r>
        <w:t>Природа: флора и фауна. Проблемы экологии. Климат, погода. Стихийные бедствия.</w:t>
      </w:r>
    </w:p>
    <w:p w:rsidR="007C126F" w:rsidRDefault="007C126F" w:rsidP="007C126F">
      <w:pPr>
        <w:pStyle w:val="a4"/>
        <w:numPr>
          <w:ilvl w:val="0"/>
          <w:numId w:val="1"/>
        </w:numPr>
        <w:jc w:val="both"/>
        <w:rPr>
          <w:sz w:val="21"/>
          <w:szCs w:val="21"/>
        </w:rPr>
      </w:pPr>
      <w:r>
        <w:t>Условия проживания в городской (сельской) местности. Транспорт.</w:t>
      </w:r>
    </w:p>
    <w:p w:rsidR="007C126F" w:rsidRDefault="007C126F" w:rsidP="007C126F">
      <w:pPr>
        <w:pStyle w:val="a4"/>
        <w:numPr>
          <w:ilvl w:val="0"/>
          <w:numId w:val="1"/>
        </w:numPr>
        <w:jc w:val="both"/>
        <w:rPr>
          <w:sz w:val="21"/>
          <w:szCs w:val="21"/>
        </w:rPr>
      </w:pPr>
      <w:r>
        <w:t xml:space="preserve">Средства массовой информации (телевидение, радио, пресса, Интернет). Родная страна и страна (страны) изучаемого языка. </w:t>
      </w:r>
      <w:proofErr w:type="gramStart"/>
      <w: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7C126F" w:rsidRDefault="007C126F" w:rsidP="007C126F">
      <w:pPr>
        <w:pStyle w:val="a4"/>
        <w:numPr>
          <w:ilvl w:val="0"/>
          <w:numId w:val="1"/>
        </w:numPr>
        <w:jc w:val="both"/>
        <w:rPr>
          <w:sz w:val="21"/>
          <w:szCs w:val="21"/>
        </w:rPr>
      </w:pPr>
      <w:proofErr w:type="gramStart"/>
      <w:r>
        <w:t>Выдающиеся люди родной страны и страны (стран) изучаемого языка: учёные, писатели, поэты, художники, музыканты, спортсмены.</w:t>
      </w:r>
      <w:proofErr w:type="gramEnd"/>
    </w:p>
    <w:p w:rsidR="007C126F" w:rsidRPr="007C126F" w:rsidRDefault="007C126F" w:rsidP="007C126F">
      <w:pPr>
        <w:pStyle w:val="a4"/>
        <w:jc w:val="both"/>
        <w:rPr>
          <w:b/>
          <w:sz w:val="21"/>
          <w:szCs w:val="21"/>
          <w:u w:val="single"/>
        </w:rPr>
      </w:pPr>
      <w:r w:rsidRPr="007C126F">
        <w:rPr>
          <w:rStyle w:val="a5"/>
          <w:b/>
          <w:color w:val="333333"/>
          <w:u w:val="single"/>
        </w:rPr>
        <w:t>Говорение</w:t>
      </w:r>
    </w:p>
    <w:p w:rsidR="007C126F" w:rsidRDefault="007C126F" w:rsidP="007C126F">
      <w:pPr>
        <w:pStyle w:val="a4"/>
        <w:jc w:val="both"/>
        <w:rPr>
          <w:sz w:val="21"/>
          <w:szCs w:val="21"/>
        </w:rPr>
      </w:pPr>
      <w:r>
        <w:t>Развитие коммуникативных умений </w:t>
      </w:r>
      <w:r>
        <w:rPr>
          <w:u w:val="single"/>
        </w:rPr>
        <w:t>диалогической речи</w:t>
      </w:r>
      <w: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7C126F" w:rsidRDefault="007C126F" w:rsidP="007C126F">
      <w:pPr>
        <w:pStyle w:val="a4"/>
        <w:jc w:val="both"/>
        <w:rPr>
          <w:sz w:val="21"/>
          <w:szCs w:val="21"/>
        </w:rPr>
      </w:pPr>
      <w: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7C126F" w:rsidRDefault="007C126F" w:rsidP="007C126F">
      <w:pPr>
        <w:pStyle w:val="a4"/>
        <w:jc w:val="both"/>
        <w:rPr>
          <w:sz w:val="21"/>
          <w:szCs w:val="21"/>
        </w:rPr>
      </w:pPr>
      <w: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7C126F" w:rsidRDefault="007C126F" w:rsidP="007C126F">
      <w:pPr>
        <w:pStyle w:val="a4"/>
        <w:jc w:val="both"/>
        <w:rPr>
          <w:sz w:val="21"/>
          <w:szCs w:val="21"/>
        </w:rPr>
      </w:pPr>
      <w: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7C126F" w:rsidRDefault="007C126F" w:rsidP="007C126F">
      <w:pPr>
        <w:pStyle w:val="a4"/>
        <w:jc w:val="both"/>
        <w:rPr>
          <w:sz w:val="21"/>
          <w:szCs w:val="21"/>
        </w:rPr>
      </w:pPr>
      <w: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7C126F" w:rsidRDefault="007C126F" w:rsidP="007C126F">
      <w:pPr>
        <w:pStyle w:val="a4"/>
        <w:jc w:val="both"/>
        <w:rPr>
          <w:sz w:val="21"/>
          <w:szCs w:val="21"/>
        </w:rPr>
      </w:pPr>
      <w:r>
        <w:t>Объём диалога – до 7 реплик со стороны каждого собеседника.</w:t>
      </w:r>
    </w:p>
    <w:p w:rsidR="007C126F" w:rsidRDefault="007C126F" w:rsidP="007C126F">
      <w:pPr>
        <w:pStyle w:val="a4"/>
        <w:jc w:val="both"/>
        <w:rPr>
          <w:sz w:val="21"/>
          <w:szCs w:val="21"/>
        </w:rPr>
      </w:pPr>
      <w:r>
        <w:t>Развитие коммуникативных умений </w:t>
      </w:r>
      <w:r>
        <w:rPr>
          <w:u w:val="single"/>
        </w:rPr>
        <w:t>монологической речи:</w:t>
      </w:r>
    </w:p>
    <w:p w:rsidR="007C126F" w:rsidRDefault="007C126F" w:rsidP="007C126F">
      <w:pPr>
        <w:pStyle w:val="a4"/>
        <w:jc w:val="both"/>
        <w:rPr>
          <w:sz w:val="21"/>
          <w:szCs w:val="21"/>
        </w:rPr>
      </w:pPr>
      <w:r>
        <w:t>создание устных связных монологических высказываний с использованием основных коммуникативных типов речи:</w:t>
      </w:r>
    </w:p>
    <w:p w:rsidR="007C126F" w:rsidRDefault="007C126F" w:rsidP="007C126F">
      <w:pPr>
        <w:pStyle w:val="a4"/>
        <w:jc w:val="both"/>
        <w:rPr>
          <w:sz w:val="21"/>
          <w:szCs w:val="21"/>
        </w:rPr>
      </w:pPr>
      <w: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7C126F" w:rsidRDefault="007C126F" w:rsidP="007C126F">
      <w:pPr>
        <w:pStyle w:val="a4"/>
        <w:jc w:val="both"/>
        <w:rPr>
          <w:sz w:val="21"/>
          <w:szCs w:val="21"/>
        </w:rPr>
      </w:pPr>
      <w:r>
        <w:t>повествование (сообщение);</w:t>
      </w:r>
    </w:p>
    <w:p w:rsidR="007C126F" w:rsidRDefault="007C126F" w:rsidP="007C126F">
      <w:pPr>
        <w:pStyle w:val="a4"/>
        <w:jc w:val="both"/>
        <w:rPr>
          <w:sz w:val="21"/>
          <w:szCs w:val="21"/>
        </w:rPr>
      </w:pPr>
      <w:r>
        <w:lastRenderedPageBreak/>
        <w:t xml:space="preserve">выражение и аргументирование своего мнения по отношению </w:t>
      </w:r>
      <w:proofErr w:type="gramStart"/>
      <w:r>
        <w:t>к</w:t>
      </w:r>
      <w:proofErr w:type="gramEnd"/>
      <w:r>
        <w:t xml:space="preserve"> услышанному (прочитанному);</w:t>
      </w:r>
    </w:p>
    <w:p w:rsidR="007C126F" w:rsidRDefault="007C126F" w:rsidP="007C126F">
      <w:pPr>
        <w:pStyle w:val="a4"/>
        <w:jc w:val="both"/>
        <w:rPr>
          <w:sz w:val="21"/>
          <w:szCs w:val="21"/>
        </w:rPr>
      </w:pPr>
      <w:r>
        <w:t>изложение (пересказ) основного содержания, прочитанного (прослушанного) текста;</w:t>
      </w:r>
    </w:p>
    <w:p w:rsidR="007C126F" w:rsidRDefault="007C126F" w:rsidP="007C126F">
      <w:pPr>
        <w:pStyle w:val="a4"/>
        <w:jc w:val="both"/>
        <w:rPr>
          <w:sz w:val="21"/>
          <w:szCs w:val="21"/>
        </w:rPr>
      </w:pPr>
      <w:r>
        <w:t>составление рассказа по картинкам;</w:t>
      </w:r>
    </w:p>
    <w:p w:rsidR="007C126F" w:rsidRDefault="007C126F" w:rsidP="007C126F">
      <w:pPr>
        <w:pStyle w:val="a4"/>
        <w:jc w:val="both"/>
        <w:rPr>
          <w:sz w:val="21"/>
          <w:szCs w:val="21"/>
        </w:rPr>
      </w:pPr>
      <w:r>
        <w:t>изложение результатов выполненной проектной работы.</w:t>
      </w:r>
    </w:p>
    <w:p w:rsidR="007C126F" w:rsidRDefault="007C126F" w:rsidP="007C126F">
      <w:pPr>
        <w:pStyle w:val="a4"/>
        <w:jc w:val="both"/>
        <w:rPr>
          <w:sz w:val="21"/>
          <w:szCs w:val="21"/>
        </w:rPr>
      </w:pPr>
      <w: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7C126F" w:rsidRDefault="007C126F" w:rsidP="007C126F">
      <w:pPr>
        <w:pStyle w:val="a4"/>
        <w:jc w:val="both"/>
        <w:rPr>
          <w:sz w:val="21"/>
          <w:szCs w:val="21"/>
        </w:rPr>
      </w:pPr>
      <w:r>
        <w:t>Объём монологического высказывания – 9–10 фраз.</w:t>
      </w:r>
    </w:p>
    <w:p w:rsidR="007C126F" w:rsidRPr="007E2B27" w:rsidRDefault="007C126F" w:rsidP="007C126F">
      <w:pPr>
        <w:pStyle w:val="a4"/>
        <w:jc w:val="both"/>
        <w:rPr>
          <w:b/>
          <w:sz w:val="21"/>
          <w:szCs w:val="21"/>
        </w:rPr>
      </w:pPr>
      <w:r w:rsidRPr="007E2B27">
        <w:rPr>
          <w:rStyle w:val="a5"/>
          <w:b/>
          <w:color w:val="333333"/>
        </w:rPr>
        <w:t>Аудирование</w:t>
      </w:r>
    </w:p>
    <w:p w:rsidR="007C126F" w:rsidRDefault="007C126F" w:rsidP="007C126F">
      <w:pPr>
        <w:pStyle w:val="a4"/>
        <w:jc w:val="both"/>
        <w:rPr>
          <w:sz w:val="21"/>
          <w:szCs w:val="21"/>
        </w:rPr>
      </w:pPr>
      <w: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7C126F" w:rsidRDefault="007C126F" w:rsidP="007C126F">
      <w:pPr>
        <w:pStyle w:val="a4"/>
        <w:jc w:val="both"/>
        <w:rPr>
          <w:sz w:val="21"/>
          <w:szCs w:val="21"/>
        </w:rPr>
      </w:pPr>
      <w: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7C126F" w:rsidRDefault="007C126F" w:rsidP="007C126F">
      <w:pPr>
        <w:pStyle w:val="a4"/>
        <w:jc w:val="both"/>
        <w:rPr>
          <w:sz w:val="21"/>
          <w:szCs w:val="21"/>
        </w:rPr>
      </w:pPr>
      <w:proofErr w:type="gramStart"/>
      <w: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roofErr w:type="gramEnd"/>
    </w:p>
    <w:p w:rsidR="007C126F" w:rsidRDefault="007C126F" w:rsidP="007C126F">
      <w:pPr>
        <w:pStyle w:val="a4"/>
        <w:jc w:val="both"/>
        <w:rPr>
          <w:sz w:val="21"/>
          <w:szCs w:val="21"/>
        </w:rPr>
      </w:pPr>
      <w:proofErr w:type="gramStart"/>
      <w: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roofErr w:type="gramEnd"/>
    </w:p>
    <w:p w:rsidR="007C126F" w:rsidRDefault="007C126F" w:rsidP="007C126F">
      <w:pPr>
        <w:pStyle w:val="a4"/>
        <w:jc w:val="both"/>
        <w:rPr>
          <w:sz w:val="21"/>
          <w:szCs w:val="21"/>
        </w:rPr>
      </w:pPr>
      <w: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7C126F" w:rsidRDefault="007C126F" w:rsidP="007C126F">
      <w:pPr>
        <w:pStyle w:val="a4"/>
        <w:jc w:val="both"/>
        <w:rPr>
          <w:sz w:val="21"/>
          <w:szCs w:val="21"/>
        </w:rPr>
      </w:pPr>
      <w:r>
        <w:t>Время звучания текста (текстов) для аудирования – до 2 минут.</w:t>
      </w:r>
    </w:p>
    <w:p w:rsidR="007C126F" w:rsidRPr="007E2B27" w:rsidRDefault="007C126F" w:rsidP="007C126F">
      <w:pPr>
        <w:pStyle w:val="a4"/>
        <w:jc w:val="both"/>
        <w:rPr>
          <w:b/>
          <w:sz w:val="21"/>
          <w:szCs w:val="21"/>
        </w:rPr>
      </w:pPr>
      <w:r w:rsidRPr="007E2B27">
        <w:rPr>
          <w:rStyle w:val="a5"/>
          <w:b/>
          <w:color w:val="333333"/>
        </w:rPr>
        <w:t>Смысловое чтение</w:t>
      </w:r>
    </w:p>
    <w:p w:rsidR="007C126F" w:rsidRDefault="007C126F" w:rsidP="007C126F">
      <w:pPr>
        <w:pStyle w:val="a4"/>
        <w:jc w:val="both"/>
        <w:rPr>
          <w:sz w:val="21"/>
          <w:szCs w:val="21"/>
        </w:rPr>
      </w:pPr>
      <w: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7C126F" w:rsidRDefault="007C126F" w:rsidP="007C126F">
      <w:pPr>
        <w:pStyle w:val="a4"/>
        <w:jc w:val="both"/>
        <w:rPr>
          <w:sz w:val="21"/>
          <w:szCs w:val="21"/>
        </w:rPr>
      </w:pPr>
      <w: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7C126F" w:rsidRDefault="007C126F" w:rsidP="007C126F">
      <w:pPr>
        <w:pStyle w:val="a4"/>
        <w:jc w:val="both"/>
        <w:rPr>
          <w:sz w:val="21"/>
          <w:szCs w:val="21"/>
        </w:rPr>
      </w:pPr>
      <w: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7C126F" w:rsidRDefault="007C126F" w:rsidP="007C126F">
      <w:pPr>
        <w:pStyle w:val="a4"/>
        <w:jc w:val="both"/>
        <w:rPr>
          <w:sz w:val="21"/>
          <w:szCs w:val="21"/>
        </w:rPr>
      </w:pPr>
      <w:r>
        <w:t xml:space="preserve">Чтение </w:t>
      </w:r>
      <w:proofErr w:type="spellStart"/>
      <w:r>
        <w:t>несплошных</w:t>
      </w:r>
      <w:proofErr w:type="spellEnd"/>
      <w:r>
        <w:t xml:space="preserve"> текстов (таблиц, диаграмм, схем) и понимание представленной в них информации.</w:t>
      </w:r>
    </w:p>
    <w:p w:rsidR="007C126F" w:rsidRDefault="007C126F" w:rsidP="007C126F">
      <w:pPr>
        <w:pStyle w:val="a4"/>
        <w:jc w:val="both"/>
        <w:rPr>
          <w:sz w:val="21"/>
          <w:szCs w:val="21"/>
        </w:rPr>
      </w:pPr>
      <w:r>
        <w:t xml:space="preserve">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w:t>
      </w:r>
      <w:r>
        <w:lastRenderedPageBreak/>
        <w:t>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7C126F" w:rsidRDefault="007C126F" w:rsidP="007C126F">
      <w:pPr>
        <w:pStyle w:val="a4"/>
        <w:jc w:val="both"/>
        <w:rPr>
          <w:sz w:val="21"/>
          <w:szCs w:val="21"/>
        </w:rPr>
      </w:pPr>
      <w:proofErr w:type="gramStart"/>
      <w: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roofErr w:type="gramEnd"/>
    </w:p>
    <w:p w:rsidR="007C126F" w:rsidRDefault="007C126F" w:rsidP="007C126F">
      <w:pPr>
        <w:pStyle w:val="a4"/>
        <w:jc w:val="both"/>
        <w:rPr>
          <w:sz w:val="21"/>
          <w:szCs w:val="21"/>
        </w:rPr>
      </w:pPr>
      <w:r>
        <w:t>Объём текста (текстов) для чтения – 350–500 слов.</w:t>
      </w:r>
    </w:p>
    <w:p w:rsidR="007C126F" w:rsidRPr="007E2B27" w:rsidRDefault="007C126F" w:rsidP="007C126F">
      <w:pPr>
        <w:pStyle w:val="a4"/>
        <w:jc w:val="both"/>
        <w:rPr>
          <w:b/>
          <w:sz w:val="21"/>
          <w:szCs w:val="21"/>
        </w:rPr>
      </w:pPr>
      <w:r w:rsidRPr="007E2B27">
        <w:rPr>
          <w:rStyle w:val="a5"/>
          <w:b/>
          <w:color w:val="333333"/>
        </w:rPr>
        <w:t>Письменная речь</w:t>
      </w:r>
    </w:p>
    <w:p w:rsidR="007C126F" w:rsidRDefault="007C126F" w:rsidP="007C126F">
      <w:pPr>
        <w:pStyle w:val="a4"/>
        <w:jc w:val="both"/>
        <w:rPr>
          <w:sz w:val="21"/>
          <w:szCs w:val="21"/>
        </w:rPr>
      </w:pPr>
      <w:r>
        <w:t>Развитие умений письменной речи:</w:t>
      </w:r>
    </w:p>
    <w:p w:rsidR="007C126F" w:rsidRDefault="007C126F" w:rsidP="007C126F">
      <w:pPr>
        <w:pStyle w:val="a4"/>
        <w:jc w:val="both"/>
        <w:rPr>
          <w:sz w:val="21"/>
          <w:szCs w:val="21"/>
        </w:rPr>
      </w:pPr>
      <w:r>
        <w:t>составление плана (тезисов) устного или письменного сообщения;</w:t>
      </w:r>
    </w:p>
    <w:p w:rsidR="007C126F" w:rsidRDefault="007C126F" w:rsidP="007C126F">
      <w:pPr>
        <w:pStyle w:val="a4"/>
        <w:jc w:val="both"/>
        <w:rPr>
          <w:sz w:val="21"/>
          <w:szCs w:val="21"/>
        </w:rPr>
      </w:pPr>
      <w:r>
        <w:t>заполнение анкет и формуляров: сообщение о себе основных сведений в соответствии с нормами, принятыми в стране (странах) изучаемого языка;</w:t>
      </w:r>
    </w:p>
    <w:p w:rsidR="007C126F" w:rsidRDefault="007C126F" w:rsidP="007C126F">
      <w:pPr>
        <w:pStyle w:val="a4"/>
        <w:jc w:val="both"/>
        <w:rPr>
          <w:sz w:val="21"/>
          <w:szCs w:val="21"/>
        </w:rPr>
      </w:pPr>
      <w:r>
        <w:t xml:space="preserve">написание электронного сообщения личного характера в соответствии с нормами неофициального общения, принятыми в стране (странах) изучаемого языка. </w:t>
      </w:r>
      <w:proofErr w:type="gramStart"/>
      <w:r>
        <w:t>Объём письма – до 110 слов;</w:t>
      </w:r>
      <w:proofErr w:type="gramEnd"/>
    </w:p>
    <w:p w:rsidR="007C126F" w:rsidRDefault="007C126F" w:rsidP="007C126F">
      <w:pPr>
        <w:pStyle w:val="a4"/>
        <w:jc w:val="both"/>
        <w:rPr>
          <w:sz w:val="21"/>
          <w:szCs w:val="21"/>
        </w:rPr>
      </w:pPr>
      <w: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7C126F" w:rsidRDefault="007C126F" w:rsidP="007C126F">
      <w:pPr>
        <w:pStyle w:val="a4"/>
        <w:jc w:val="both"/>
        <w:rPr>
          <w:sz w:val="21"/>
          <w:szCs w:val="21"/>
        </w:rPr>
      </w:pPr>
      <w:r>
        <w:rPr>
          <w:rStyle w:val="a3"/>
          <w:color w:val="333333"/>
        </w:rPr>
        <w:t>Языковые знания и умения</w:t>
      </w:r>
    </w:p>
    <w:p w:rsidR="007C126F" w:rsidRPr="007E2B27" w:rsidRDefault="007C126F" w:rsidP="007C126F">
      <w:pPr>
        <w:pStyle w:val="a4"/>
        <w:jc w:val="both"/>
        <w:rPr>
          <w:b/>
          <w:sz w:val="21"/>
          <w:szCs w:val="21"/>
        </w:rPr>
      </w:pPr>
      <w:r w:rsidRPr="007E2B27">
        <w:rPr>
          <w:rStyle w:val="a5"/>
          <w:b/>
          <w:color w:val="333333"/>
        </w:rPr>
        <w:t>Фонетическая сторона речи</w:t>
      </w:r>
    </w:p>
    <w:p w:rsidR="007C126F" w:rsidRDefault="007C126F" w:rsidP="007C126F">
      <w:pPr>
        <w:pStyle w:val="a4"/>
        <w:jc w:val="both"/>
        <w:rPr>
          <w:sz w:val="21"/>
          <w:szCs w:val="21"/>
        </w:rPr>
      </w:pPr>
      <w: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7C126F" w:rsidRDefault="007C126F" w:rsidP="007C126F">
      <w:pPr>
        <w:pStyle w:val="a4"/>
        <w:jc w:val="both"/>
        <w:rPr>
          <w:sz w:val="21"/>
          <w:szCs w:val="21"/>
        </w:rPr>
      </w:pPr>
      <w: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7C126F" w:rsidRDefault="007C126F" w:rsidP="007C126F">
      <w:pPr>
        <w:pStyle w:val="a4"/>
        <w:jc w:val="both"/>
        <w:rPr>
          <w:sz w:val="21"/>
          <w:szCs w:val="21"/>
        </w:rPr>
      </w:pPr>
      <w:r>
        <w:t>Тексты для чтения вслух: сообщение информационного характера, отрывок из статьи научно-популярного характера, рассказ, диалог (беседа).</w:t>
      </w:r>
    </w:p>
    <w:p w:rsidR="007C126F" w:rsidRDefault="007C126F" w:rsidP="007C126F">
      <w:pPr>
        <w:pStyle w:val="a4"/>
        <w:jc w:val="both"/>
        <w:rPr>
          <w:sz w:val="21"/>
          <w:szCs w:val="21"/>
        </w:rPr>
      </w:pPr>
      <w:r>
        <w:t>Объём текста для чтения вслух – до 110 слов.</w:t>
      </w:r>
    </w:p>
    <w:p w:rsidR="007C126F" w:rsidRPr="007E2B27" w:rsidRDefault="007C126F" w:rsidP="007C126F">
      <w:pPr>
        <w:pStyle w:val="a4"/>
        <w:jc w:val="both"/>
        <w:rPr>
          <w:b/>
          <w:sz w:val="21"/>
          <w:szCs w:val="21"/>
        </w:rPr>
      </w:pPr>
      <w:r w:rsidRPr="007E2B27">
        <w:rPr>
          <w:rStyle w:val="a5"/>
          <w:b/>
          <w:color w:val="333333"/>
        </w:rPr>
        <w:t>Графика, орфография и пунктуация</w:t>
      </w:r>
    </w:p>
    <w:p w:rsidR="007C126F" w:rsidRDefault="007C126F" w:rsidP="007C126F">
      <w:pPr>
        <w:pStyle w:val="a4"/>
        <w:jc w:val="both"/>
        <w:rPr>
          <w:sz w:val="21"/>
          <w:szCs w:val="21"/>
        </w:rPr>
      </w:pPr>
      <w:r>
        <w:t>Правильное написание изученных слов.</w:t>
      </w:r>
    </w:p>
    <w:p w:rsidR="007C126F" w:rsidRDefault="007C126F" w:rsidP="007C126F">
      <w:pPr>
        <w:pStyle w:val="a4"/>
        <w:jc w:val="both"/>
        <w:rPr>
          <w:sz w:val="21"/>
          <w:szCs w:val="21"/>
        </w:rPr>
      </w:pPr>
      <w: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firstly/first of all, secondly, finally; on the one hand, on the other hand), апострофа.</w:t>
      </w:r>
    </w:p>
    <w:p w:rsidR="007C126F" w:rsidRDefault="007C126F" w:rsidP="007C126F">
      <w:pPr>
        <w:pStyle w:val="a4"/>
        <w:jc w:val="both"/>
        <w:rPr>
          <w:sz w:val="21"/>
          <w:szCs w:val="21"/>
        </w:rPr>
      </w:pPr>
      <w: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7C126F" w:rsidRPr="007E2B27" w:rsidRDefault="007C126F" w:rsidP="007C126F">
      <w:pPr>
        <w:pStyle w:val="a4"/>
        <w:jc w:val="both"/>
        <w:rPr>
          <w:b/>
          <w:sz w:val="21"/>
          <w:szCs w:val="21"/>
        </w:rPr>
      </w:pPr>
      <w:r w:rsidRPr="007E2B27">
        <w:rPr>
          <w:rStyle w:val="a5"/>
          <w:b/>
          <w:color w:val="333333"/>
        </w:rPr>
        <w:t>Лексическая сторона речи</w:t>
      </w:r>
    </w:p>
    <w:p w:rsidR="007C126F" w:rsidRDefault="007C126F" w:rsidP="007C126F">
      <w:pPr>
        <w:pStyle w:val="a4"/>
        <w:jc w:val="both"/>
        <w:rPr>
          <w:sz w:val="21"/>
          <w:szCs w:val="21"/>
        </w:rPr>
      </w:pPr>
      <w: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7C126F" w:rsidRDefault="007C126F" w:rsidP="007C126F">
      <w:pPr>
        <w:pStyle w:val="a4"/>
        <w:jc w:val="both"/>
        <w:rPr>
          <w:sz w:val="21"/>
          <w:szCs w:val="21"/>
        </w:rPr>
      </w:pPr>
      <w: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7C126F" w:rsidRPr="007E2B27" w:rsidRDefault="007C126F" w:rsidP="007C126F">
      <w:pPr>
        <w:pStyle w:val="a4"/>
        <w:jc w:val="both"/>
        <w:rPr>
          <w:sz w:val="21"/>
          <w:szCs w:val="21"/>
          <w:u w:val="single"/>
        </w:rPr>
      </w:pPr>
      <w:r w:rsidRPr="007E2B27">
        <w:rPr>
          <w:u w:val="single"/>
        </w:rPr>
        <w:t>Основные способы словообразования:</w:t>
      </w:r>
    </w:p>
    <w:p w:rsidR="007C126F" w:rsidRDefault="007C126F" w:rsidP="007C126F">
      <w:pPr>
        <w:pStyle w:val="a4"/>
        <w:jc w:val="both"/>
        <w:rPr>
          <w:sz w:val="21"/>
          <w:szCs w:val="21"/>
        </w:rPr>
      </w:pPr>
      <w:r>
        <w:t>аффиксация:</w:t>
      </w:r>
    </w:p>
    <w:p w:rsidR="007C126F" w:rsidRDefault="007C126F" w:rsidP="007C126F">
      <w:pPr>
        <w:pStyle w:val="a4"/>
        <w:jc w:val="both"/>
        <w:rPr>
          <w:sz w:val="21"/>
          <w:szCs w:val="21"/>
        </w:rPr>
      </w:pPr>
      <w:r>
        <w:t>образование имен существительных при помощи суффиксов: -</w:t>
      </w:r>
      <w:proofErr w:type="spellStart"/>
      <w:r>
        <w:t>ance</w:t>
      </w:r>
      <w:proofErr w:type="spellEnd"/>
      <w:r>
        <w:t>/-</w:t>
      </w:r>
      <w:proofErr w:type="spellStart"/>
      <w:r>
        <w:t>ence</w:t>
      </w:r>
      <w:proofErr w:type="spellEnd"/>
      <w:r>
        <w:t xml:space="preserve"> (</w:t>
      </w:r>
      <w:proofErr w:type="spellStart"/>
      <w:r>
        <w:t>performance</w:t>
      </w:r>
      <w:proofErr w:type="spellEnd"/>
      <w:r>
        <w:t>/</w:t>
      </w:r>
      <w:proofErr w:type="spellStart"/>
      <w:r>
        <w:t>residence</w:t>
      </w:r>
      <w:proofErr w:type="spellEnd"/>
      <w:r>
        <w:t>), -</w:t>
      </w:r>
      <w:proofErr w:type="spellStart"/>
      <w:r>
        <w:t>ity</w:t>
      </w:r>
      <w:proofErr w:type="spellEnd"/>
      <w:r>
        <w:t xml:space="preserve"> (</w:t>
      </w:r>
      <w:proofErr w:type="spellStart"/>
      <w:r>
        <w:t>activity</w:t>
      </w:r>
      <w:proofErr w:type="spellEnd"/>
      <w:r>
        <w:t>); -</w:t>
      </w:r>
      <w:proofErr w:type="spellStart"/>
      <w:r>
        <w:t>ship</w:t>
      </w:r>
      <w:proofErr w:type="spellEnd"/>
      <w:r>
        <w:t xml:space="preserve"> (</w:t>
      </w:r>
      <w:proofErr w:type="spellStart"/>
      <w:r>
        <w:t>friendship</w:t>
      </w:r>
      <w:proofErr w:type="spellEnd"/>
      <w:r>
        <w:t>);</w:t>
      </w:r>
    </w:p>
    <w:p w:rsidR="007C126F" w:rsidRDefault="007C126F" w:rsidP="007C126F">
      <w:pPr>
        <w:pStyle w:val="a4"/>
        <w:jc w:val="both"/>
        <w:rPr>
          <w:sz w:val="21"/>
          <w:szCs w:val="21"/>
        </w:rPr>
      </w:pPr>
      <w:r>
        <w:t xml:space="preserve">образование имен прилагательных при помощи префикса </w:t>
      </w:r>
      <w:proofErr w:type="spellStart"/>
      <w:r>
        <w:t>inter</w:t>
      </w:r>
      <w:proofErr w:type="spellEnd"/>
      <w:r>
        <w:t>- (</w:t>
      </w:r>
      <w:proofErr w:type="spellStart"/>
      <w:r>
        <w:t>international</w:t>
      </w:r>
      <w:proofErr w:type="spellEnd"/>
      <w:r>
        <w:t>);</w:t>
      </w:r>
    </w:p>
    <w:p w:rsidR="007C126F" w:rsidRDefault="007C126F" w:rsidP="007C126F">
      <w:pPr>
        <w:pStyle w:val="a4"/>
        <w:jc w:val="both"/>
        <w:rPr>
          <w:sz w:val="21"/>
          <w:szCs w:val="21"/>
        </w:rPr>
      </w:pPr>
      <w:r>
        <w:lastRenderedPageBreak/>
        <w:t>образование имен прилагательных при помощи -</w:t>
      </w:r>
      <w:proofErr w:type="spellStart"/>
      <w:r>
        <w:t>ed</w:t>
      </w:r>
      <w:proofErr w:type="spellEnd"/>
      <w:r>
        <w:t xml:space="preserve"> и -</w:t>
      </w:r>
      <w:proofErr w:type="spellStart"/>
      <w:r>
        <w:t>ing</w:t>
      </w:r>
      <w:proofErr w:type="spellEnd"/>
      <w:r>
        <w:t xml:space="preserve"> (</w:t>
      </w:r>
      <w:proofErr w:type="spellStart"/>
      <w:r>
        <w:t>interested</w:t>
      </w:r>
      <w:proofErr w:type="spellEnd"/>
      <w:r>
        <w:t>/</w:t>
      </w:r>
      <w:proofErr w:type="spellStart"/>
      <w:r>
        <w:t>interesting</w:t>
      </w:r>
      <w:proofErr w:type="spellEnd"/>
      <w:r>
        <w:t>);</w:t>
      </w:r>
    </w:p>
    <w:p w:rsidR="007C126F" w:rsidRDefault="007C126F" w:rsidP="007C126F">
      <w:pPr>
        <w:pStyle w:val="a4"/>
        <w:jc w:val="both"/>
        <w:rPr>
          <w:sz w:val="21"/>
          <w:szCs w:val="21"/>
        </w:rPr>
      </w:pPr>
      <w:r>
        <w:t>конверсия:</w:t>
      </w:r>
    </w:p>
    <w:p w:rsidR="007C126F" w:rsidRDefault="007C126F" w:rsidP="007C126F">
      <w:pPr>
        <w:pStyle w:val="a4"/>
        <w:jc w:val="both"/>
        <w:rPr>
          <w:sz w:val="21"/>
          <w:szCs w:val="21"/>
        </w:rPr>
      </w:pPr>
      <w:r>
        <w:t>образование имени существительного от неопределённой формы глагола (</w:t>
      </w:r>
      <w:proofErr w:type="spellStart"/>
      <w:r>
        <w:t>to</w:t>
      </w:r>
      <w:proofErr w:type="spellEnd"/>
      <w:r>
        <w:t xml:space="preserve"> </w:t>
      </w:r>
      <w:proofErr w:type="spellStart"/>
      <w:r>
        <w:t>walk</w:t>
      </w:r>
      <w:proofErr w:type="spellEnd"/>
      <w:r>
        <w:t xml:space="preserve"> – a </w:t>
      </w:r>
      <w:proofErr w:type="spellStart"/>
      <w:r>
        <w:t>walk</w:t>
      </w:r>
      <w:proofErr w:type="spellEnd"/>
      <w:r>
        <w:t>);</w:t>
      </w:r>
    </w:p>
    <w:p w:rsidR="007C126F" w:rsidRDefault="007C126F" w:rsidP="007C126F">
      <w:pPr>
        <w:pStyle w:val="a4"/>
        <w:jc w:val="both"/>
        <w:rPr>
          <w:sz w:val="21"/>
          <w:szCs w:val="21"/>
        </w:rPr>
      </w:pPr>
      <w:r>
        <w:t xml:space="preserve">образование глагола от имени существительного (a </w:t>
      </w:r>
      <w:proofErr w:type="spellStart"/>
      <w:r>
        <w:t>present</w:t>
      </w:r>
      <w:proofErr w:type="spellEnd"/>
      <w:r>
        <w:t xml:space="preserve"> – </w:t>
      </w:r>
      <w:proofErr w:type="spellStart"/>
      <w:r>
        <w:t>to</w:t>
      </w:r>
      <w:proofErr w:type="spellEnd"/>
      <w:r>
        <w:t xml:space="preserve"> </w:t>
      </w:r>
      <w:proofErr w:type="spellStart"/>
      <w:r>
        <w:t>present</w:t>
      </w:r>
      <w:proofErr w:type="spellEnd"/>
      <w:r>
        <w:t>);</w:t>
      </w:r>
    </w:p>
    <w:p w:rsidR="007C126F" w:rsidRDefault="007C126F" w:rsidP="007C126F">
      <w:pPr>
        <w:pStyle w:val="a4"/>
        <w:jc w:val="both"/>
        <w:rPr>
          <w:sz w:val="21"/>
          <w:szCs w:val="21"/>
        </w:rPr>
      </w:pPr>
      <w:r>
        <w:t>образование имени существительного от прилагательного (</w:t>
      </w:r>
      <w:proofErr w:type="spellStart"/>
      <w:r>
        <w:t>rich</w:t>
      </w:r>
      <w:proofErr w:type="spellEnd"/>
      <w:r>
        <w:t xml:space="preserve"> – </w:t>
      </w:r>
      <w:proofErr w:type="spellStart"/>
      <w:r>
        <w:t>the</w:t>
      </w:r>
      <w:proofErr w:type="spellEnd"/>
      <w:r>
        <w:t xml:space="preserve"> </w:t>
      </w:r>
      <w:proofErr w:type="spellStart"/>
      <w:r>
        <w:t>rich</w:t>
      </w:r>
      <w:proofErr w:type="spellEnd"/>
      <w:r>
        <w:t>);</w:t>
      </w:r>
    </w:p>
    <w:p w:rsidR="007C126F" w:rsidRDefault="007C126F" w:rsidP="007C126F">
      <w:pPr>
        <w:pStyle w:val="a4"/>
        <w:jc w:val="both"/>
        <w:rPr>
          <w:sz w:val="21"/>
          <w:szCs w:val="21"/>
        </w:rPr>
      </w:pPr>
      <w: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7C126F" w:rsidRDefault="007C126F" w:rsidP="007C126F">
      <w:pPr>
        <w:pStyle w:val="a4"/>
        <w:jc w:val="both"/>
        <w:rPr>
          <w:sz w:val="21"/>
          <w:szCs w:val="21"/>
        </w:rPr>
      </w:pPr>
      <w:r>
        <w:t>Различные средства связи в тексте для обеспечения его целостности (</w:t>
      </w:r>
      <w:proofErr w:type="spellStart"/>
      <w:r>
        <w:t>firstly</w:t>
      </w:r>
      <w:proofErr w:type="spellEnd"/>
      <w:r>
        <w:t xml:space="preserve">, </w:t>
      </w:r>
      <w:proofErr w:type="spellStart"/>
      <w:r>
        <w:t>however</w:t>
      </w:r>
      <w:proofErr w:type="spellEnd"/>
      <w:r>
        <w:t xml:space="preserve">, </w:t>
      </w:r>
      <w:proofErr w:type="spellStart"/>
      <w:r>
        <w:t>finally</w:t>
      </w:r>
      <w:proofErr w:type="spellEnd"/>
      <w:r>
        <w:t xml:space="preserve">, </w:t>
      </w:r>
      <w:proofErr w:type="spellStart"/>
      <w:r>
        <w:t>at</w:t>
      </w:r>
      <w:proofErr w:type="spellEnd"/>
      <w:r>
        <w:t xml:space="preserve"> </w:t>
      </w:r>
      <w:proofErr w:type="spellStart"/>
      <w:r>
        <w:t>last</w:t>
      </w:r>
      <w:proofErr w:type="spellEnd"/>
      <w:r>
        <w:t xml:space="preserve">, </w:t>
      </w:r>
      <w:proofErr w:type="spellStart"/>
      <w:r>
        <w:t>etc</w:t>
      </w:r>
      <w:proofErr w:type="spellEnd"/>
      <w:r>
        <w:t>.).</w:t>
      </w:r>
    </w:p>
    <w:p w:rsidR="007C126F" w:rsidRPr="007E2B27" w:rsidRDefault="007C126F" w:rsidP="007C126F">
      <w:pPr>
        <w:pStyle w:val="a4"/>
        <w:jc w:val="both"/>
        <w:rPr>
          <w:b/>
          <w:sz w:val="21"/>
          <w:szCs w:val="21"/>
        </w:rPr>
      </w:pPr>
      <w:r w:rsidRPr="007E2B27">
        <w:rPr>
          <w:rStyle w:val="a5"/>
          <w:b/>
          <w:color w:val="333333"/>
        </w:rPr>
        <w:t>Грамматическая сторона речи</w:t>
      </w:r>
    </w:p>
    <w:p w:rsidR="007C126F" w:rsidRDefault="007C126F" w:rsidP="007C126F">
      <w:pPr>
        <w:pStyle w:val="a4"/>
        <w:jc w:val="both"/>
        <w:rPr>
          <w:sz w:val="21"/>
          <w:szCs w:val="21"/>
        </w:rPr>
      </w:pPr>
      <w:r>
        <w:t>Распознавание и употребление в устной и письменной речи изученных морфологических форм и синтаксических конструкций английского языка.</w:t>
      </w:r>
    </w:p>
    <w:p w:rsidR="007C126F" w:rsidRPr="007E2B27" w:rsidRDefault="007C126F" w:rsidP="007C126F">
      <w:pPr>
        <w:pStyle w:val="a4"/>
        <w:jc w:val="both"/>
        <w:rPr>
          <w:sz w:val="21"/>
          <w:szCs w:val="21"/>
          <w:lang w:val="en-US"/>
        </w:rPr>
      </w:pPr>
      <w:r>
        <w:t>Предложения</w:t>
      </w:r>
      <w:r w:rsidRPr="007E2B27">
        <w:rPr>
          <w:lang w:val="en-US"/>
        </w:rPr>
        <w:t> </w:t>
      </w:r>
      <w:r>
        <w:t>со</w:t>
      </w:r>
      <w:r w:rsidRPr="007E2B27">
        <w:rPr>
          <w:lang w:val="en-US"/>
        </w:rPr>
        <w:t> </w:t>
      </w:r>
      <w:r>
        <w:t>сложным</w:t>
      </w:r>
      <w:r w:rsidRPr="007E2B27">
        <w:rPr>
          <w:lang w:val="en-US"/>
        </w:rPr>
        <w:t> </w:t>
      </w:r>
      <w:r>
        <w:t>дополнением</w:t>
      </w:r>
      <w:r w:rsidRPr="007E2B27">
        <w:rPr>
          <w:lang w:val="en-US"/>
        </w:rPr>
        <w:t> (Complex Object) (I saw her cross/crossing the road.).</w:t>
      </w:r>
    </w:p>
    <w:p w:rsidR="007C126F" w:rsidRDefault="007C126F" w:rsidP="007C126F">
      <w:pPr>
        <w:pStyle w:val="a4"/>
        <w:jc w:val="both"/>
        <w:rPr>
          <w:sz w:val="21"/>
          <w:szCs w:val="21"/>
        </w:rPr>
      </w:pPr>
      <w: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7C126F" w:rsidRDefault="007C126F" w:rsidP="007C126F">
      <w:pPr>
        <w:pStyle w:val="a4"/>
        <w:jc w:val="both"/>
        <w:rPr>
          <w:sz w:val="21"/>
          <w:szCs w:val="21"/>
        </w:rPr>
      </w:pPr>
      <w:r>
        <w:t xml:space="preserve">Все типы вопросительных предложений в </w:t>
      </w:r>
      <w:proofErr w:type="spellStart"/>
      <w:r>
        <w:t>Past</w:t>
      </w:r>
      <w:proofErr w:type="spellEnd"/>
      <w:r>
        <w:t xml:space="preserve"> </w:t>
      </w:r>
      <w:proofErr w:type="spellStart"/>
      <w:r>
        <w:t>Perfect</w:t>
      </w:r>
      <w:proofErr w:type="spellEnd"/>
      <w:r>
        <w:t xml:space="preserve"> </w:t>
      </w:r>
      <w:proofErr w:type="spellStart"/>
      <w:r>
        <w:t>Tense</w:t>
      </w:r>
      <w:proofErr w:type="spellEnd"/>
      <w:r>
        <w:t>. Согласование времен в рамках сложного предложения.</w:t>
      </w:r>
    </w:p>
    <w:p w:rsidR="007C126F" w:rsidRDefault="007C126F" w:rsidP="007C126F">
      <w:pPr>
        <w:pStyle w:val="a4"/>
        <w:jc w:val="both"/>
        <w:rPr>
          <w:sz w:val="21"/>
          <w:szCs w:val="21"/>
        </w:rPr>
      </w:pPr>
      <w:r>
        <w:t>Согласование подлежащего, выраженного собирательным существительным (</w:t>
      </w:r>
      <w:proofErr w:type="spellStart"/>
      <w:r>
        <w:t>family</w:t>
      </w:r>
      <w:proofErr w:type="spellEnd"/>
      <w:r>
        <w:t xml:space="preserve">, </w:t>
      </w:r>
      <w:proofErr w:type="spellStart"/>
      <w:r>
        <w:t>police</w:t>
      </w:r>
      <w:proofErr w:type="spellEnd"/>
      <w:r>
        <w:t>) со сказуемым.</w:t>
      </w:r>
    </w:p>
    <w:p w:rsidR="007C126F" w:rsidRPr="007E2B27" w:rsidRDefault="007C126F" w:rsidP="007C126F">
      <w:pPr>
        <w:pStyle w:val="a4"/>
        <w:jc w:val="both"/>
        <w:rPr>
          <w:sz w:val="21"/>
          <w:szCs w:val="21"/>
          <w:lang w:val="en-US"/>
        </w:rPr>
      </w:pPr>
      <w:r>
        <w:t>Конструкции</w:t>
      </w:r>
      <w:r w:rsidRPr="007E2B27">
        <w:rPr>
          <w:lang w:val="en-US"/>
        </w:rPr>
        <w:t> </w:t>
      </w:r>
      <w:r>
        <w:t>с</w:t>
      </w:r>
      <w:r w:rsidRPr="007E2B27">
        <w:rPr>
          <w:lang w:val="en-US"/>
        </w:rPr>
        <w:t> </w:t>
      </w:r>
      <w:r>
        <w:t>глаголами</w:t>
      </w:r>
      <w:r w:rsidRPr="007E2B27">
        <w:rPr>
          <w:lang w:val="en-US"/>
        </w:rPr>
        <w:t> </w:t>
      </w:r>
      <w:r>
        <w:t>на</w:t>
      </w:r>
      <w:r w:rsidRPr="007E2B27">
        <w:rPr>
          <w:lang w:val="en-US"/>
        </w:rPr>
        <w:t> -</w:t>
      </w:r>
      <w:proofErr w:type="spellStart"/>
      <w:r w:rsidRPr="007E2B27">
        <w:rPr>
          <w:lang w:val="en-US"/>
        </w:rPr>
        <w:t>ing</w:t>
      </w:r>
      <w:proofErr w:type="spellEnd"/>
      <w:r w:rsidRPr="007E2B27">
        <w:rPr>
          <w:lang w:val="en-US"/>
        </w:rPr>
        <w:t>: to love/hate doing something.</w:t>
      </w:r>
    </w:p>
    <w:p w:rsidR="007C126F" w:rsidRPr="007E2B27" w:rsidRDefault="007C126F" w:rsidP="007C126F">
      <w:pPr>
        <w:pStyle w:val="a4"/>
        <w:jc w:val="both"/>
        <w:rPr>
          <w:sz w:val="21"/>
          <w:szCs w:val="21"/>
          <w:lang w:val="en-US"/>
        </w:rPr>
      </w:pPr>
      <w:r>
        <w:t>Конструкции</w:t>
      </w:r>
      <w:r w:rsidRPr="007E2B27">
        <w:rPr>
          <w:lang w:val="en-US"/>
        </w:rPr>
        <w:t>, </w:t>
      </w:r>
      <w:r>
        <w:t>содержащие</w:t>
      </w:r>
      <w:r w:rsidRPr="007E2B27">
        <w:rPr>
          <w:lang w:val="en-US"/>
        </w:rPr>
        <w:t> </w:t>
      </w:r>
      <w:r>
        <w:t>глаголы</w:t>
      </w:r>
      <w:r w:rsidRPr="007E2B27">
        <w:rPr>
          <w:lang w:val="en-US"/>
        </w:rPr>
        <w:t>-</w:t>
      </w:r>
      <w:r>
        <w:t>связки</w:t>
      </w:r>
      <w:r w:rsidRPr="007E2B27">
        <w:rPr>
          <w:lang w:val="en-US"/>
        </w:rPr>
        <w:t> to be/to look/to feel/to seem.</w:t>
      </w:r>
    </w:p>
    <w:p w:rsidR="007C126F" w:rsidRPr="007E2B27" w:rsidRDefault="007C126F" w:rsidP="007C126F">
      <w:pPr>
        <w:pStyle w:val="a4"/>
        <w:jc w:val="both"/>
        <w:rPr>
          <w:sz w:val="21"/>
          <w:szCs w:val="21"/>
          <w:lang w:val="en-US"/>
        </w:rPr>
      </w:pPr>
      <w:r>
        <w:t>Конструкции</w:t>
      </w:r>
      <w:r w:rsidRPr="007E2B27">
        <w:rPr>
          <w:lang w:val="en-US"/>
        </w:rPr>
        <w:t> </w:t>
      </w:r>
      <w:proofErr w:type="spellStart"/>
      <w:r w:rsidRPr="007E2B27">
        <w:rPr>
          <w:lang w:val="en-US"/>
        </w:rPr>
        <w:t>be</w:t>
      </w:r>
      <w:proofErr w:type="spellEnd"/>
      <w:r w:rsidRPr="007E2B27">
        <w:rPr>
          <w:lang w:val="en-US"/>
        </w:rPr>
        <w:t>/get used to + </w:t>
      </w:r>
      <w:r>
        <w:t>инфинитив</w:t>
      </w:r>
      <w:r w:rsidRPr="007E2B27">
        <w:rPr>
          <w:lang w:val="en-US"/>
        </w:rPr>
        <w:t> </w:t>
      </w:r>
      <w:r>
        <w:t>глагола</w:t>
      </w:r>
      <w:r w:rsidRPr="007E2B27">
        <w:rPr>
          <w:lang w:val="en-US"/>
        </w:rPr>
        <w:t>, be/get used to + </w:t>
      </w:r>
      <w:r>
        <w:t>инфинитив</w:t>
      </w:r>
      <w:r w:rsidRPr="007E2B27">
        <w:rPr>
          <w:lang w:val="en-US"/>
        </w:rPr>
        <w:t> </w:t>
      </w:r>
      <w:r>
        <w:t>глагол</w:t>
      </w:r>
      <w:r w:rsidRPr="007E2B27">
        <w:rPr>
          <w:lang w:val="en-US"/>
        </w:rPr>
        <w:t>, be/get used to doing something, be/get used to something.</w:t>
      </w:r>
    </w:p>
    <w:p w:rsidR="007C126F" w:rsidRPr="007E2B27" w:rsidRDefault="007C126F" w:rsidP="007C126F">
      <w:pPr>
        <w:pStyle w:val="a4"/>
        <w:jc w:val="both"/>
        <w:rPr>
          <w:sz w:val="21"/>
          <w:szCs w:val="21"/>
          <w:lang w:val="en-US"/>
        </w:rPr>
      </w:pPr>
      <w:r>
        <w:t>Конструкция</w:t>
      </w:r>
      <w:r w:rsidRPr="007E2B27">
        <w:rPr>
          <w:lang w:val="en-US"/>
        </w:rPr>
        <w:t> both … and ….</w:t>
      </w:r>
    </w:p>
    <w:p w:rsidR="007C126F" w:rsidRPr="007E2B27" w:rsidRDefault="007C126F" w:rsidP="007C126F">
      <w:pPr>
        <w:pStyle w:val="a4"/>
        <w:jc w:val="both"/>
        <w:rPr>
          <w:sz w:val="21"/>
          <w:szCs w:val="21"/>
          <w:lang w:val="en-US"/>
        </w:rPr>
      </w:pPr>
      <w:r>
        <w:t>Конструкции</w:t>
      </w:r>
      <w:r w:rsidRPr="007E2B27">
        <w:rPr>
          <w:lang w:val="en-US"/>
        </w:rPr>
        <w:t> c </w:t>
      </w:r>
      <w:r>
        <w:t>глаголами</w:t>
      </w:r>
      <w:r w:rsidRPr="007E2B27">
        <w:rPr>
          <w:lang w:val="en-US"/>
        </w:rPr>
        <w:t> to stop, to remember, to forget (</w:t>
      </w:r>
      <w:r>
        <w:t>разница</w:t>
      </w:r>
      <w:r w:rsidRPr="007E2B27">
        <w:rPr>
          <w:lang w:val="en-US"/>
        </w:rPr>
        <w:t> </w:t>
      </w:r>
      <w:r>
        <w:t>в</w:t>
      </w:r>
      <w:r w:rsidRPr="007E2B27">
        <w:rPr>
          <w:lang w:val="en-US"/>
        </w:rPr>
        <w:t> </w:t>
      </w:r>
      <w:r>
        <w:t>значении</w:t>
      </w:r>
      <w:r w:rsidRPr="007E2B27">
        <w:rPr>
          <w:lang w:val="en-US"/>
        </w:rPr>
        <w:t xml:space="preserve"> to stop doing </w:t>
      </w:r>
      <w:proofErr w:type="spellStart"/>
      <w:r w:rsidRPr="007E2B27">
        <w:rPr>
          <w:lang w:val="en-US"/>
        </w:rPr>
        <w:t>smth</w:t>
      </w:r>
      <w:proofErr w:type="spellEnd"/>
      <w:r w:rsidRPr="007E2B27">
        <w:rPr>
          <w:lang w:val="en-US"/>
        </w:rPr>
        <w:t> </w:t>
      </w:r>
      <w:r>
        <w:t>и</w:t>
      </w:r>
      <w:r w:rsidRPr="007E2B27">
        <w:rPr>
          <w:lang w:val="en-US"/>
        </w:rPr>
        <w:t xml:space="preserve"> to stop to do </w:t>
      </w:r>
      <w:proofErr w:type="spellStart"/>
      <w:r w:rsidRPr="007E2B27">
        <w:rPr>
          <w:lang w:val="en-US"/>
        </w:rPr>
        <w:t>smth</w:t>
      </w:r>
      <w:proofErr w:type="spellEnd"/>
      <w:r w:rsidRPr="007E2B27">
        <w:rPr>
          <w:lang w:val="en-US"/>
        </w:rPr>
        <w:t>).</w:t>
      </w:r>
    </w:p>
    <w:p w:rsidR="007C126F" w:rsidRPr="007E2B27" w:rsidRDefault="007C126F" w:rsidP="007C126F">
      <w:pPr>
        <w:pStyle w:val="a4"/>
        <w:jc w:val="both"/>
        <w:rPr>
          <w:sz w:val="21"/>
          <w:szCs w:val="21"/>
          <w:lang w:val="en-US"/>
        </w:rPr>
      </w:pPr>
      <w:r>
        <w:t>Глаголы</w:t>
      </w:r>
      <w:r w:rsidRPr="007E2B27">
        <w:rPr>
          <w:lang w:val="en-US"/>
        </w:rPr>
        <w:t> </w:t>
      </w:r>
      <w:r>
        <w:t>в</w:t>
      </w:r>
      <w:r w:rsidRPr="007E2B27">
        <w:rPr>
          <w:lang w:val="en-US"/>
        </w:rPr>
        <w:t> </w:t>
      </w:r>
      <w:proofErr w:type="spellStart"/>
      <w:proofErr w:type="gramStart"/>
      <w:r>
        <w:t>видо</w:t>
      </w:r>
      <w:proofErr w:type="spellEnd"/>
      <w:r w:rsidRPr="007E2B27">
        <w:rPr>
          <w:lang w:val="en-US"/>
        </w:rPr>
        <w:t>-</w:t>
      </w:r>
      <w:r>
        <w:t>временных</w:t>
      </w:r>
      <w:proofErr w:type="gramEnd"/>
      <w:r w:rsidRPr="007E2B27">
        <w:rPr>
          <w:lang w:val="en-US"/>
        </w:rPr>
        <w:t> </w:t>
      </w:r>
      <w:r>
        <w:t>формах</w:t>
      </w:r>
      <w:r w:rsidRPr="007E2B27">
        <w:rPr>
          <w:lang w:val="en-US"/>
        </w:rPr>
        <w:t> </w:t>
      </w:r>
      <w:r>
        <w:t>действительного</w:t>
      </w:r>
      <w:r w:rsidRPr="007E2B27">
        <w:rPr>
          <w:lang w:val="en-US"/>
        </w:rPr>
        <w:t> </w:t>
      </w:r>
      <w:r>
        <w:t>залога</w:t>
      </w:r>
      <w:r w:rsidRPr="007E2B27">
        <w:rPr>
          <w:lang w:val="en-US"/>
        </w:rPr>
        <w:t> </w:t>
      </w:r>
      <w:r>
        <w:t>в</w:t>
      </w:r>
      <w:r w:rsidRPr="007E2B27">
        <w:rPr>
          <w:lang w:val="en-US"/>
        </w:rPr>
        <w:t> </w:t>
      </w:r>
      <w:r>
        <w:t>изъявительном</w:t>
      </w:r>
      <w:r w:rsidRPr="007E2B27">
        <w:rPr>
          <w:lang w:val="en-US"/>
        </w:rPr>
        <w:t> </w:t>
      </w:r>
      <w:r>
        <w:t>наклонении</w:t>
      </w:r>
      <w:r w:rsidRPr="007E2B27">
        <w:rPr>
          <w:lang w:val="en-US"/>
        </w:rPr>
        <w:t> (Past Perfect Tense, Present Perfect Continuous Tense, Future-in-the-Past).</w:t>
      </w:r>
    </w:p>
    <w:p w:rsidR="007C126F" w:rsidRDefault="007C126F" w:rsidP="007C126F">
      <w:pPr>
        <w:pStyle w:val="a4"/>
        <w:jc w:val="both"/>
        <w:rPr>
          <w:sz w:val="21"/>
          <w:szCs w:val="21"/>
        </w:rPr>
      </w:pPr>
      <w:r>
        <w:t>Модальные глаголы в косвенной речи в настоящем и прошедшем времени.</w:t>
      </w:r>
    </w:p>
    <w:p w:rsidR="007C126F" w:rsidRDefault="007C126F" w:rsidP="007C126F">
      <w:pPr>
        <w:pStyle w:val="a4"/>
        <w:jc w:val="both"/>
        <w:rPr>
          <w:sz w:val="21"/>
          <w:szCs w:val="21"/>
        </w:rPr>
      </w:pPr>
      <w:r>
        <w:t>Неличные формы глагола (инфинитив, герундий, причастия настоящего и прошедшего времени).</w:t>
      </w:r>
    </w:p>
    <w:p w:rsidR="007C126F" w:rsidRDefault="007C126F" w:rsidP="007C126F">
      <w:pPr>
        <w:pStyle w:val="a4"/>
        <w:jc w:val="both"/>
        <w:rPr>
          <w:sz w:val="21"/>
          <w:szCs w:val="21"/>
        </w:rPr>
      </w:pPr>
      <w:r>
        <w:t xml:space="preserve">Наречия </w:t>
      </w:r>
      <w:proofErr w:type="spellStart"/>
      <w:r>
        <w:t>too</w:t>
      </w:r>
      <w:proofErr w:type="spellEnd"/>
      <w:r>
        <w:t xml:space="preserve"> – </w:t>
      </w:r>
      <w:proofErr w:type="spellStart"/>
      <w:r>
        <w:t>enough</w:t>
      </w:r>
      <w:proofErr w:type="spellEnd"/>
      <w:r>
        <w:t>.</w:t>
      </w:r>
    </w:p>
    <w:p w:rsidR="007C126F" w:rsidRDefault="007C126F" w:rsidP="007C126F">
      <w:pPr>
        <w:pStyle w:val="a4"/>
        <w:jc w:val="both"/>
        <w:rPr>
          <w:sz w:val="21"/>
          <w:szCs w:val="21"/>
        </w:rPr>
      </w:pPr>
      <w:r>
        <w:t xml:space="preserve">Отрицательные местоимения </w:t>
      </w:r>
      <w:proofErr w:type="spellStart"/>
      <w:r>
        <w:t>no</w:t>
      </w:r>
      <w:proofErr w:type="spellEnd"/>
      <w:r>
        <w:t xml:space="preserve"> (и его производные </w:t>
      </w:r>
      <w:proofErr w:type="spellStart"/>
      <w:r>
        <w:t>nobody</w:t>
      </w:r>
      <w:proofErr w:type="spellEnd"/>
      <w:r>
        <w:t xml:space="preserve">, </w:t>
      </w:r>
      <w:proofErr w:type="spellStart"/>
      <w:r>
        <w:t>nothing</w:t>
      </w:r>
      <w:proofErr w:type="spellEnd"/>
      <w:r>
        <w:t xml:space="preserve"> и другие), </w:t>
      </w:r>
      <w:proofErr w:type="spellStart"/>
      <w:r>
        <w:t>none</w:t>
      </w:r>
      <w:proofErr w:type="spellEnd"/>
      <w:r>
        <w:t>.</w:t>
      </w:r>
    </w:p>
    <w:p w:rsidR="007C126F" w:rsidRDefault="007C126F" w:rsidP="007C126F">
      <w:pPr>
        <w:pStyle w:val="a4"/>
        <w:jc w:val="both"/>
        <w:rPr>
          <w:sz w:val="21"/>
          <w:szCs w:val="21"/>
        </w:rPr>
      </w:pPr>
      <w:r>
        <w:rPr>
          <w:rStyle w:val="a3"/>
          <w:color w:val="333333"/>
        </w:rPr>
        <w:t>Социокультурные знания и умения</w:t>
      </w:r>
    </w:p>
    <w:p w:rsidR="007C126F" w:rsidRDefault="007C126F" w:rsidP="007C126F">
      <w:pPr>
        <w:pStyle w:val="a4"/>
        <w:jc w:val="both"/>
        <w:rPr>
          <w:sz w:val="21"/>
          <w:szCs w:val="21"/>
        </w:rPr>
      </w:pPr>
      <w: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7C126F" w:rsidRDefault="007C126F" w:rsidP="007C126F">
      <w:pPr>
        <w:pStyle w:val="a4"/>
        <w:jc w:val="both"/>
        <w:rPr>
          <w:sz w:val="21"/>
          <w:szCs w:val="21"/>
        </w:rPr>
      </w:pPr>
      <w: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7C126F" w:rsidRDefault="007C126F" w:rsidP="007C126F">
      <w:pPr>
        <w:pStyle w:val="a4"/>
        <w:jc w:val="both"/>
        <w:rPr>
          <w:sz w:val="21"/>
          <w:szCs w:val="21"/>
        </w:rPr>
      </w:pPr>
      <w:proofErr w:type="gramStart"/>
      <w: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roofErr w:type="gramEnd"/>
    </w:p>
    <w:p w:rsidR="007C126F" w:rsidRDefault="007C126F" w:rsidP="007C126F">
      <w:pPr>
        <w:pStyle w:val="a4"/>
        <w:jc w:val="both"/>
        <w:rPr>
          <w:sz w:val="21"/>
          <w:szCs w:val="21"/>
        </w:rPr>
      </w:pPr>
      <w: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7C126F" w:rsidRDefault="007C126F" w:rsidP="007C126F">
      <w:pPr>
        <w:pStyle w:val="a4"/>
        <w:jc w:val="both"/>
        <w:rPr>
          <w:sz w:val="21"/>
          <w:szCs w:val="21"/>
        </w:rPr>
      </w:pPr>
      <w:r>
        <w:lastRenderedPageBreak/>
        <w:t>Соблюдение нормы вежливости в межкультурном общении.</w:t>
      </w:r>
    </w:p>
    <w:p w:rsidR="007C126F" w:rsidRDefault="007C126F" w:rsidP="007C126F">
      <w:pPr>
        <w:pStyle w:val="a4"/>
        <w:jc w:val="both"/>
        <w:rPr>
          <w:sz w:val="21"/>
          <w:szCs w:val="21"/>
        </w:rPr>
      </w:pPr>
      <w: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7C126F" w:rsidRDefault="007C126F" w:rsidP="007C126F">
      <w:pPr>
        <w:pStyle w:val="a4"/>
        <w:jc w:val="both"/>
        <w:rPr>
          <w:sz w:val="21"/>
          <w:szCs w:val="21"/>
        </w:rPr>
      </w:pPr>
      <w:r w:rsidRPr="007E2B27">
        <w:rPr>
          <w:u w:val="single"/>
        </w:rPr>
        <w:t>Развитие умений</w:t>
      </w:r>
      <w:r>
        <w:t>:</w:t>
      </w:r>
    </w:p>
    <w:p w:rsidR="007C126F" w:rsidRDefault="007C126F" w:rsidP="007C126F">
      <w:pPr>
        <w:pStyle w:val="a4"/>
        <w:jc w:val="both"/>
        <w:rPr>
          <w:sz w:val="21"/>
          <w:szCs w:val="21"/>
        </w:rPr>
      </w:pPr>
      <w:r>
        <w:t>кратко представлять Россию и страну (страны) изучаемого языка (культурные явления, события, достопримечательности);</w:t>
      </w:r>
    </w:p>
    <w:p w:rsidR="007C126F" w:rsidRDefault="007C126F" w:rsidP="007C126F">
      <w:pPr>
        <w:pStyle w:val="a4"/>
        <w:jc w:val="both"/>
        <w:rPr>
          <w:sz w:val="21"/>
          <w:szCs w:val="21"/>
        </w:rPr>
      </w:pPr>
      <w: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7C126F" w:rsidRDefault="007C126F" w:rsidP="007C126F">
      <w:pPr>
        <w:pStyle w:val="a4"/>
        <w:jc w:val="both"/>
        <w:rPr>
          <w:sz w:val="21"/>
          <w:szCs w:val="21"/>
        </w:rPr>
      </w:pPr>
      <w: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7C126F" w:rsidRDefault="007C126F" w:rsidP="007C126F">
      <w:pPr>
        <w:pStyle w:val="a4"/>
        <w:jc w:val="both"/>
        <w:rPr>
          <w:sz w:val="21"/>
          <w:szCs w:val="21"/>
        </w:rPr>
      </w:pPr>
      <w:r>
        <w:rPr>
          <w:rStyle w:val="a3"/>
          <w:color w:val="333333"/>
        </w:rPr>
        <w:t>Компенсаторные умения</w:t>
      </w:r>
    </w:p>
    <w:p w:rsidR="007C126F" w:rsidRDefault="007C126F" w:rsidP="007C126F">
      <w:pPr>
        <w:pStyle w:val="a4"/>
        <w:jc w:val="both"/>
        <w:rPr>
          <w:sz w:val="21"/>
          <w:szCs w:val="21"/>
        </w:rPr>
      </w:pPr>
      <w:r>
        <w:t xml:space="preserve">Использование при чтении и </w:t>
      </w:r>
      <w:proofErr w:type="spellStart"/>
      <w:r>
        <w:t>аудировании</w:t>
      </w:r>
      <w:proofErr w:type="spellEnd"/>
      <w:r>
        <w:t xml:space="preserve">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7C126F" w:rsidRDefault="007C126F" w:rsidP="007C126F">
      <w:pPr>
        <w:pStyle w:val="a4"/>
        <w:jc w:val="both"/>
        <w:rPr>
          <w:sz w:val="21"/>
          <w:szCs w:val="21"/>
        </w:rPr>
      </w:pPr>
      <w:r>
        <w:t>Переспрашивать, просить повторить, уточняя значение незнакомых слов.</w:t>
      </w:r>
    </w:p>
    <w:p w:rsidR="007C126F" w:rsidRDefault="007C126F" w:rsidP="007C126F">
      <w:pPr>
        <w:pStyle w:val="a4"/>
        <w:jc w:val="both"/>
        <w:rPr>
          <w:sz w:val="21"/>
          <w:szCs w:val="21"/>
        </w:rPr>
      </w:pPr>
      <w:r>
        <w:t>Использование при формулировании собственных высказываний, ключевых слов, плана.</w:t>
      </w:r>
    </w:p>
    <w:p w:rsidR="007C126F" w:rsidRDefault="007C126F" w:rsidP="007C126F">
      <w:pPr>
        <w:pStyle w:val="a4"/>
        <w:jc w:val="both"/>
        <w:rPr>
          <w:sz w:val="21"/>
          <w:szCs w:val="21"/>
        </w:rPr>
      </w:pPr>
      <w: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7C126F" w:rsidRDefault="007C126F" w:rsidP="007C126F">
      <w:pPr>
        <w:pStyle w:val="a4"/>
        <w:jc w:val="both"/>
        <w:rPr>
          <w:sz w:val="21"/>
          <w:szCs w:val="21"/>
        </w:rPr>
      </w:pPr>
      <w: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7C126F" w:rsidRDefault="007C126F" w:rsidP="007C126F">
      <w:pPr>
        <w:rPr>
          <w:b/>
        </w:rPr>
      </w:pPr>
    </w:p>
    <w:p w:rsidR="007C126F" w:rsidRDefault="007C126F" w:rsidP="007C126F">
      <w:pPr>
        <w:pStyle w:val="a6"/>
        <w:spacing w:before="0" w:after="0" w:afterAutospacing="0"/>
        <w:jc w:val="both"/>
        <w:rPr>
          <w:color w:val="333333"/>
          <w:sz w:val="21"/>
          <w:szCs w:val="21"/>
        </w:rPr>
      </w:pPr>
      <w:r>
        <w:rPr>
          <w:rStyle w:val="a3"/>
          <w:color w:val="333333"/>
        </w:rPr>
        <w:t>ПРЕДМЕТНЫЕ РЕЗУЛЬТАТЫ</w:t>
      </w:r>
    </w:p>
    <w:p w:rsidR="007C126F" w:rsidRPr="0066495C" w:rsidRDefault="007C126F" w:rsidP="007C126F">
      <w:pPr>
        <w:pStyle w:val="a4"/>
        <w:jc w:val="both"/>
        <w:rPr>
          <w:b/>
          <w:u w:val="single"/>
        </w:rPr>
      </w:pPr>
      <w:r w:rsidRPr="0066495C">
        <w:rPr>
          <w:u w:val="single"/>
        </w:rPr>
        <w:t xml:space="preserve">Предметные результаты освоения программы по иностранному (английскому) языку к концу </w:t>
      </w:r>
      <w:r w:rsidRPr="0066495C">
        <w:rPr>
          <w:b/>
          <w:u w:val="single"/>
        </w:rPr>
        <w:t>обучения в 8 классе:</w:t>
      </w:r>
    </w:p>
    <w:p w:rsidR="007C126F" w:rsidRPr="0066495C" w:rsidRDefault="007C126F" w:rsidP="007C126F">
      <w:pPr>
        <w:pStyle w:val="a4"/>
        <w:jc w:val="both"/>
      </w:pPr>
      <w:r w:rsidRPr="0066495C">
        <w:t>1) владеть основными видами речевой деятельности:</w:t>
      </w:r>
    </w:p>
    <w:p w:rsidR="007C126F" w:rsidRPr="007C126F" w:rsidRDefault="007C126F" w:rsidP="007C126F">
      <w:pPr>
        <w:pStyle w:val="a4"/>
        <w:jc w:val="both"/>
        <w:rPr>
          <w:u w:val="single"/>
        </w:rPr>
      </w:pPr>
      <w:proofErr w:type="gramStart"/>
      <w:r w:rsidRPr="0066495C">
        <w:rPr>
          <w:b/>
        </w:rPr>
        <w:t>говорение</w:t>
      </w:r>
      <w:r w:rsidRPr="0066495C">
        <w:t xml:space="preserve">: </w:t>
      </w:r>
      <w:r w:rsidRPr="007C126F">
        <w:rPr>
          <w:b/>
        </w:rPr>
        <w:t>вести разные виды диалогов</w:t>
      </w:r>
      <w:r w:rsidRPr="0066495C">
        <w:t xml:space="preserve">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w:t>
      </w:r>
      <w:r w:rsidRPr="007C126F">
        <w:rPr>
          <w:u w:val="single"/>
        </w:rPr>
        <w:t>до 7 реплик со стороны каждого собеседника);</w:t>
      </w:r>
      <w:proofErr w:type="gramEnd"/>
    </w:p>
    <w:p w:rsidR="007C126F" w:rsidRPr="0066495C" w:rsidRDefault="007C126F" w:rsidP="007C126F">
      <w:pPr>
        <w:pStyle w:val="a4"/>
        <w:jc w:val="both"/>
      </w:pPr>
      <w:proofErr w:type="gramStart"/>
      <w:r w:rsidRPr="007C126F">
        <w:rPr>
          <w:b/>
        </w:rPr>
        <w:t>создавать разные виды монологических высказываний</w:t>
      </w:r>
      <w:r w:rsidRPr="0066495C">
        <w:t xml:space="preserve">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w:t>
      </w:r>
      <w:r w:rsidRPr="007C126F">
        <w:rPr>
          <w:u w:val="single"/>
        </w:rPr>
        <w:t>– до 9–10 фраз</w:t>
      </w:r>
      <w:r w:rsidRPr="0066495C">
        <w:t>),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roofErr w:type="gramEnd"/>
    </w:p>
    <w:p w:rsidR="007C126F" w:rsidRPr="0066495C" w:rsidRDefault="007C126F" w:rsidP="007C126F">
      <w:pPr>
        <w:pStyle w:val="a4"/>
        <w:jc w:val="both"/>
      </w:pPr>
      <w:r w:rsidRPr="0066495C">
        <w:rPr>
          <w:b/>
        </w:rPr>
        <w:t>аудирование</w:t>
      </w:r>
      <w:r w:rsidRPr="0066495C">
        <w:t>: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 прогнозировать содержание звучащего текста по началу сообщения;</w:t>
      </w:r>
    </w:p>
    <w:p w:rsidR="007C126F" w:rsidRDefault="007C126F" w:rsidP="007C126F">
      <w:pPr>
        <w:pStyle w:val="a4"/>
        <w:jc w:val="both"/>
      </w:pPr>
      <w:r w:rsidRPr="007C126F">
        <w:rPr>
          <w:b/>
          <w:u w:val="single"/>
        </w:rPr>
        <w:t>смысловое чтение</w:t>
      </w:r>
      <w:r w:rsidRPr="0066495C">
        <w:t xml:space="preserve">: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w:t>
      </w:r>
    </w:p>
    <w:p w:rsidR="007C126F" w:rsidRDefault="007C126F" w:rsidP="007C126F">
      <w:pPr>
        <w:pStyle w:val="a4"/>
        <w:numPr>
          <w:ilvl w:val="0"/>
          <w:numId w:val="2"/>
        </w:numPr>
        <w:jc w:val="both"/>
      </w:pPr>
      <w:r w:rsidRPr="0066495C">
        <w:lastRenderedPageBreak/>
        <w:t xml:space="preserve">с пониманием основного содержания, </w:t>
      </w:r>
    </w:p>
    <w:p w:rsidR="007C126F" w:rsidRDefault="007C126F" w:rsidP="007C126F">
      <w:pPr>
        <w:pStyle w:val="a4"/>
        <w:numPr>
          <w:ilvl w:val="0"/>
          <w:numId w:val="2"/>
        </w:numPr>
        <w:jc w:val="both"/>
      </w:pPr>
      <w:r w:rsidRPr="0066495C">
        <w:t xml:space="preserve">с пониманием нужной (интересующей, запрашиваемой) информации, </w:t>
      </w:r>
    </w:p>
    <w:p w:rsidR="007C126F" w:rsidRDefault="007C126F" w:rsidP="007C126F">
      <w:pPr>
        <w:pStyle w:val="a4"/>
        <w:numPr>
          <w:ilvl w:val="0"/>
          <w:numId w:val="2"/>
        </w:numPr>
        <w:jc w:val="both"/>
      </w:pPr>
      <w:r w:rsidRPr="0066495C">
        <w:t>с полным пониманием содержания (</w:t>
      </w:r>
      <w:r w:rsidRPr="007C126F">
        <w:rPr>
          <w:b/>
        </w:rPr>
        <w:t>объём текста (текстов) для чтения – 350–500 слов</w:t>
      </w:r>
      <w:r w:rsidRPr="0066495C">
        <w:t xml:space="preserve">), </w:t>
      </w:r>
    </w:p>
    <w:p w:rsidR="007C126F" w:rsidRPr="0066495C" w:rsidRDefault="007C126F" w:rsidP="007C126F">
      <w:pPr>
        <w:pStyle w:val="a4"/>
        <w:numPr>
          <w:ilvl w:val="0"/>
          <w:numId w:val="2"/>
        </w:numPr>
        <w:jc w:val="both"/>
      </w:pPr>
      <w:r w:rsidRPr="0066495C">
        <w:t>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7C126F" w:rsidRPr="0066495C" w:rsidRDefault="007C126F" w:rsidP="007C126F">
      <w:pPr>
        <w:pStyle w:val="a4"/>
        <w:jc w:val="both"/>
      </w:pPr>
      <w:proofErr w:type="gramStart"/>
      <w:r w:rsidRPr="0066495C">
        <w:rPr>
          <w:b/>
        </w:rPr>
        <w:t>письменная речь</w:t>
      </w:r>
      <w:r w:rsidRPr="0066495C">
        <w:t xml:space="preserve">: </w:t>
      </w:r>
      <w:r w:rsidRPr="007C126F">
        <w:rPr>
          <w:u w:val="single"/>
        </w:rPr>
        <w:t>заполнять анкеты и формуляры</w:t>
      </w:r>
      <w:r w:rsidRPr="0066495C">
        <w:t xml:space="preserve">, сообщая о себе основные сведения, в соответствии с нормами, принятыми в стране (странах) изучаемого языка, писать </w:t>
      </w:r>
      <w:r w:rsidRPr="007C126F">
        <w:rPr>
          <w:u w:val="single"/>
        </w:rPr>
        <w:t>электронное сообщение личного характера</w:t>
      </w:r>
      <w:r w:rsidRPr="0066495C">
        <w:t>, соблюдая речевой этикет, принятый в стране (странах) изучаемого языка (</w:t>
      </w:r>
      <w:r w:rsidRPr="007C126F">
        <w:rPr>
          <w:u w:val="single"/>
        </w:rPr>
        <w:t>объём сообщения – до 110 слов</w:t>
      </w:r>
      <w:r w:rsidRPr="0066495C">
        <w:t xml:space="preserve">), </w:t>
      </w:r>
      <w:r w:rsidRPr="007C126F">
        <w:rPr>
          <w:u w:val="single"/>
        </w:rPr>
        <w:t>создавать небольшое письменное высказывание с использованием образца, плана, таблицы</w:t>
      </w:r>
      <w:r w:rsidRPr="0066495C">
        <w:t> и (или) прочитанного (прослушанного) текста (объём высказывания – до 110 слов);</w:t>
      </w:r>
      <w:proofErr w:type="gramEnd"/>
    </w:p>
    <w:p w:rsidR="007C126F" w:rsidRPr="0066495C" w:rsidRDefault="007C126F" w:rsidP="007C126F">
      <w:pPr>
        <w:pStyle w:val="a4"/>
        <w:jc w:val="both"/>
      </w:pPr>
      <w:proofErr w:type="gramStart"/>
      <w:r w:rsidRPr="007C126F">
        <w:rPr>
          <w:b/>
        </w:rPr>
        <w:t>2) владеть фонетическими навыками</w:t>
      </w:r>
      <w:r w:rsidRPr="0066495C">
        <w:t xml:space="preserve">: различать на слух, без ошибок, ведущих к сбою коммуникации, </w:t>
      </w:r>
      <w:r w:rsidRPr="007C126F">
        <w:rPr>
          <w:u w:val="single"/>
        </w:rPr>
        <w:t>произносить слова с правильным ударением и фразы с соблюдением их ритмико-интонационных особенносте</w:t>
      </w:r>
      <w:r w:rsidRPr="0066495C">
        <w:t xml:space="preserve">й, в том числе применять правила отсутствия фразового ударения на служебных словах, владеть правилами чтения и </w:t>
      </w:r>
      <w:r w:rsidRPr="007C126F">
        <w:rPr>
          <w:u w:val="single"/>
        </w:rPr>
        <w:t>выразительно читать вслух небольшие тексты объёмом до 110 слов,</w:t>
      </w:r>
      <w:r w:rsidRPr="0066495C">
        <w:t xml:space="preserve"> построенные на изученном языковом материале, с соблюдением правил чтения и соответствующей</w:t>
      </w:r>
      <w:proofErr w:type="gramEnd"/>
      <w:r w:rsidRPr="0066495C">
        <w:t xml:space="preserve"> интонацией, демонстрирующей понимание текста, читать новые слова согласно основным правилам чтения, </w:t>
      </w:r>
      <w:r>
        <w:t xml:space="preserve">                               </w:t>
      </w:r>
      <w:r w:rsidRPr="007C126F">
        <w:rPr>
          <w:b/>
          <w:u w:val="single"/>
        </w:rPr>
        <w:t>владеть орфографическими навыками</w:t>
      </w:r>
      <w:r w:rsidRPr="007C126F">
        <w:rPr>
          <w:b/>
        </w:rPr>
        <w:t>: правильно писать изученные слова</w:t>
      </w:r>
      <w:r w:rsidRPr="0066495C">
        <w:t>;</w:t>
      </w:r>
    </w:p>
    <w:p w:rsidR="007C126F" w:rsidRPr="0066495C" w:rsidRDefault="007C126F" w:rsidP="007C126F">
      <w:pPr>
        <w:pStyle w:val="a4"/>
        <w:jc w:val="both"/>
      </w:pPr>
      <w:r w:rsidRPr="0066495C">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7C126F" w:rsidRPr="0066495C" w:rsidRDefault="007C126F" w:rsidP="007C126F">
      <w:pPr>
        <w:pStyle w:val="a4"/>
        <w:jc w:val="both"/>
      </w:pPr>
      <w:r w:rsidRPr="0066495C">
        <w:t>3) </w:t>
      </w:r>
      <w:r w:rsidRPr="007C126F">
        <w:rPr>
          <w:b/>
          <w:u w:val="single"/>
        </w:rPr>
        <w:t>распознавать в устной речи и письменном тексте 1250 лексических единиц</w:t>
      </w:r>
      <w:r w:rsidRPr="0066495C">
        <w:t xml:space="preserve">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7C126F" w:rsidRPr="0066495C" w:rsidRDefault="007C126F" w:rsidP="007C126F">
      <w:pPr>
        <w:pStyle w:val="a4"/>
        <w:jc w:val="both"/>
      </w:pPr>
      <w:r w:rsidRPr="0066495C">
        <w:t xml:space="preserve">распознавать и употреблять в устной и письменной речи родственные слова, образованные с </w:t>
      </w:r>
      <w:r w:rsidRPr="0066495C">
        <w:rPr>
          <w:u w:val="single"/>
        </w:rPr>
        <w:t>использованием аффиксации: имена</w:t>
      </w:r>
      <w:r w:rsidRPr="0066495C">
        <w:t xml:space="preserve"> существительные с помощью суффиксов -</w:t>
      </w:r>
      <w:proofErr w:type="spellStart"/>
      <w:r w:rsidRPr="0066495C">
        <w:t>ity</w:t>
      </w:r>
      <w:proofErr w:type="spellEnd"/>
      <w:r w:rsidRPr="0066495C">
        <w:t>, -</w:t>
      </w:r>
      <w:proofErr w:type="spellStart"/>
      <w:r w:rsidRPr="0066495C">
        <w:t>ship</w:t>
      </w:r>
      <w:proofErr w:type="spellEnd"/>
      <w:r w:rsidRPr="0066495C">
        <w:t>, -</w:t>
      </w:r>
      <w:proofErr w:type="spellStart"/>
      <w:r w:rsidRPr="0066495C">
        <w:t>ance</w:t>
      </w:r>
      <w:proofErr w:type="spellEnd"/>
      <w:r w:rsidRPr="0066495C">
        <w:t>/-</w:t>
      </w:r>
      <w:proofErr w:type="spellStart"/>
      <w:r w:rsidRPr="0066495C">
        <w:t>ence</w:t>
      </w:r>
      <w:proofErr w:type="spellEnd"/>
      <w:r w:rsidRPr="0066495C">
        <w:t xml:space="preserve">, имена прилагательные с помощью префикса </w:t>
      </w:r>
      <w:proofErr w:type="spellStart"/>
      <w:r w:rsidRPr="0066495C">
        <w:t>inter</w:t>
      </w:r>
      <w:proofErr w:type="spellEnd"/>
      <w:r w:rsidRPr="0066495C">
        <w:t>-;</w:t>
      </w:r>
    </w:p>
    <w:p w:rsidR="007C126F" w:rsidRPr="0066495C" w:rsidRDefault="007C126F" w:rsidP="007C126F">
      <w:pPr>
        <w:pStyle w:val="a4"/>
        <w:jc w:val="both"/>
      </w:pPr>
      <w:r w:rsidRPr="0066495C">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proofErr w:type="spellStart"/>
      <w:r w:rsidRPr="0066495C">
        <w:t>to</w:t>
      </w:r>
      <w:proofErr w:type="spellEnd"/>
      <w:r w:rsidRPr="0066495C">
        <w:t xml:space="preserve"> </w:t>
      </w:r>
      <w:proofErr w:type="spellStart"/>
      <w:r w:rsidRPr="0066495C">
        <w:t>walk</w:t>
      </w:r>
      <w:proofErr w:type="spellEnd"/>
      <w:r w:rsidRPr="0066495C">
        <w:t xml:space="preserve"> – a </w:t>
      </w:r>
      <w:proofErr w:type="spellStart"/>
      <w:r w:rsidRPr="0066495C">
        <w:t>walk</w:t>
      </w:r>
      <w:proofErr w:type="spellEnd"/>
      <w:r w:rsidRPr="0066495C">
        <w:t xml:space="preserve">), глагол от имени существительного (a </w:t>
      </w:r>
      <w:proofErr w:type="spellStart"/>
      <w:r w:rsidRPr="0066495C">
        <w:t>present</w:t>
      </w:r>
      <w:proofErr w:type="spellEnd"/>
      <w:r w:rsidRPr="0066495C">
        <w:t xml:space="preserve"> – </w:t>
      </w:r>
      <w:proofErr w:type="spellStart"/>
      <w:r w:rsidRPr="0066495C">
        <w:t>to</w:t>
      </w:r>
      <w:proofErr w:type="spellEnd"/>
      <w:r w:rsidRPr="0066495C">
        <w:t xml:space="preserve"> </w:t>
      </w:r>
      <w:proofErr w:type="spellStart"/>
      <w:r w:rsidRPr="0066495C">
        <w:t>present</w:t>
      </w:r>
      <w:proofErr w:type="spellEnd"/>
      <w:r w:rsidRPr="0066495C">
        <w:t>), имя существительное от прилагательного (</w:t>
      </w:r>
      <w:proofErr w:type="spellStart"/>
      <w:r w:rsidRPr="0066495C">
        <w:t>rich</w:t>
      </w:r>
      <w:proofErr w:type="spellEnd"/>
      <w:r w:rsidRPr="0066495C">
        <w:t xml:space="preserve"> – </w:t>
      </w:r>
      <w:proofErr w:type="spellStart"/>
      <w:r w:rsidRPr="0066495C">
        <w:t>the</w:t>
      </w:r>
      <w:proofErr w:type="spellEnd"/>
      <w:r w:rsidRPr="0066495C">
        <w:t xml:space="preserve"> </w:t>
      </w:r>
      <w:proofErr w:type="spellStart"/>
      <w:r w:rsidRPr="0066495C">
        <w:t>rich</w:t>
      </w:r>
      <w:proofErr w:type="spellEnd"/>
      <w:r w:rsidRPr="0066495C">
        <w:t>);</w:t>
      </w:r>
    </w:p>
    <w:p w:rsidR="007C126F" w:rsidRPr="0066495C" w:rsidRDefault="007C126F" w:rsidP="007C126F">
      <w:pPr>
        <w:pStyle w:val="a4"/>
        <w:jc w:val="both"/>
      </w:pPr>
      <w:r w:rsidRPr="0066495C">
        <w:t xml:space="preserve">распознавать и употреблять в устной и письменной </w:t>
      </w:r>
      <w:proofErr w:type="gramStart"/>
      <w:r w:rsidRPr="0066495C">
        <w:t>речи</w:t>
      </w:r>
      <w:proofErr w:type="gramEnd"/>
      <w:r w:rsidRPr="0066495C">
        <w:t xml:space="preserve"> изученные многозначные слова, синонимы, антонимы; наиболее частотные фразовые глаголы, сокращения и аббревиатуры;</w:t>
      </w:r>
    </w:p>
    <w:p w:rsidR="007C126F" w:rsidRPr="0066495C" w:rsidRDefault="007C126F" w:rsidP="007C126F">
      <w:pPr>
        <w:pStyle w:val="a4"/>
        <w:jc w:val="both"/>
      </w:pPr>
      <w:r w:rsidRPr="0066495C">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7C126F" w:rsidRPr="007C126F" w:rsidRDefault="007C126F" w:rsidP="007C126F">
      <w:pPr>
        <w:pStyle w:val="a4"/>
        <w:jc w:val="both"/>
        <w:rPr>
          <w:b/>
        </w:rPr>
      </w:pPr>
      <w:r w:rsidRPr="0066495C">
        <w:t>4</w:t>
      </w:r>
      <w:r w:rsidRPr="0066495C">
        <w:rPr>
          <w:u w:val="single"/>
        </w:rPr>
        <w:t>) </w:t>
      </w:r>
      <w:bookmarkStart w:id="0" w:name="_GoBack"/>
      <w:r w:rsidRPr="007C126F">
        <w:rPr>
          <w:b/>
          <w:u w:val="single"/>
        </w:rPr>
        <w:t>понимать особенностей структуры простых и сложных предложений английского языка</w:t>
      </w:r>
      <w:r w:rsidRPr="007C126F">
        <w:rPr>
          <w:b/>
        </w:rPr>
        <w:t>, различных коммуникативных типов предложений английского языка;</w:t>
      </w:r>
    </w:p>
    <w:bookmarkEnd w:id="0"/>
    <w:p w:rsidR="007C126F" w:rsidRPr="0066495C" w:rsidRDefault="007C126F" w:rsidP="007C126F">
      <w:pPr>
        <w:pStyle w:val="a4"/>
        <w:jc w:val="both"/>
      </w:pPr>
      <w:r w:rsidRPr="0066495C">
        <w:t>распознавать и употреблять в устной и письменной речи:</w:t>
      </w:r>
    </w:p>
    <w:p w:rsidR="007C126F" w:rsidRPr="0066495C" w:rsidRDefault="007C126F" w:rsidP="007C126F">
      <w:pPr>
        <w:pStyle w:val="a4"/>
        <w:jc w:val="both"/>
      </w:pPr>
      <w:r w:rsidRPr="0066495C">
        <w:t>предложения со сложным дополнением (</w:t>
      </w:r>
      <w:proofErr w:type="spellStart"/>
      <w:r w:rsidRPr="0066495C">
        <w:t>Complex</w:t>
      </w:r>
      <w:proofErr w:type="spellEnd"/>
      <w:r w:rsidRPr="0066495C">
        <w:t xml:space="preserve"> </w:t>
      </w:r>
      <w:proofErr w:type="spellStart"/>
      <w:r w:rsidRPr="0066495C">
        <w:t>Object</w:t>
      </w:r>
      <w:proofErr w:type="spellEnd"/>
      <w:r w:rsidRPr="0066495C">
        <w:t>);</w:t>
      </w:r>
    </w:p>
    <w:p w:rsidR="007C126F" w:rsidRPr="0066495C" w:rsidRDefault="007C126F" w:rsidP="007C126F">
      <w:pPr>
        <w:pStyle w:val="a4"/>
        <w:jc w:val="both"/>
      </w:pPr>
      <w:r w:rsidRPr="0066495C">
        <w:t xml:space="preserve">все типы вопросительных предложений в </w:t>
      </w:r>
      <w:proofErr w:type="spellStart"/>
      <w:r w:rsidRPr="0066495C">
        <w:t>Past</w:t>
      </w:r>
      <w:proofErr w:type="spellEnd"/>
      <w:r w:rsidRPr="0066495C">
        <w:t xml:space="preserve"> </w:t>
      </w:r>
      <w:proofErr w:type="spellStart"/>
      <w:r w:rsidRPr="0066495C">
        <w:t>Perfect</w:t>
      </w:r>
      <w:proofErr w:type="spellEnd"/>
      <w:r w:rsidRPr="0066495C">
        <w:t xml:space="preserve"> </w:t>
      </w:r>
      <w:proofErr w:type="spellStart"/>
      <w:r w:rsidRPr="0066495C">
        <w:t>Tense</w:t>
      </w:r>
      <w:proofErr w:type="spellEnd"/>
      <w:r w:rsidRPr="0066495C">
        <w:t>;</w:t>
      </w:r>
    </w:p>
    <w:p w:rsidR="007C126F" w:rsidRPr="0066495C" w:rsidRDefault="007C126F" w:rsidP="007C126F">
      <w:pPr>
        <w:pStyle w:val="a4"/>
        <w:jc w:val="both"/>
      </w:pPr>
      <w:r w:rsidRPr="0066495C">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7C126F" w:rsidRPr="0066495C" w:rsidRDefault="007C126F" w:rsidP="007C126F">
      <w:pPr>
        <w:pStyle w:val="a4"/>
        <w:jc w:val="both"/>
      </w:pPr>
      <w:r w:rsidRPr="0066495C">
        <w:t>согласование времён в рамках сложного предложения;</w:t>
      </w:r>
    </w:p>
    <w:p w:rsidR="007C126F" w:rsidRPr="0066495C" w:rsidRDefault="007C126F" w:rsidP="007C126F">
      <w:pPr>
        <w:pStyle w:val="a4"/>
        <w:jc w:val="both"/>
      </w:pPr>
      <w:r w:rsidRPr="0066495C">
        <w:t>согласование подлежащего, выраженного собирательным существительным (</w:t>
      </w:r>
      <w:proofErr w:type="spellStart"/>
      <w:r w:rsidRPr="0066495C">
        <w:t>family</w:t>
      </w:r>
      <w:proofErr w:type="spellEnd"/>
      <w:r w:rsidRPr="0066495C">
        <w:t xml:space="preserve">, </w:t>
      </w:r>
      <w:proofErr w:type="spellStart"/>
      <w:r w:rsidRPr="0066495C">
        <w:t>police</w:t>
      </w:r>
      <w:proofErr w:type="spellEnd"/>
      <w:r w:rsidRPr="0066495C">
        <w:t>), со сказуемым;</w:t>
      </w:r>
    </w:p>
    <w:p w:rsidR="007C126F" w:rsidRPr="00A81F88" w:rsidRDefault="007C126F" w:rsidP="007C126F">
      <w:pPr>
        <w:pStyle w:val="a4"/>
        <w:jc w:val="both"/>
        <w:rPr>
          <w:lang w:val="en-US"/>
        </w:rPr>
      </w:pPr>
      <w:r w:rsidRPr="0066495C">
        <w:t>конструкции</w:t>
      </w:r>
      <w:r w:rsidRPr="00A81F88">
        <w:rPr>
          <w:lang w:val="en-US"/>
        </w:rPr>
        <w:t xml:space="preserve"> </w:t>
      </w:r>
      <w:r w:rsidRPr="0066495C">
        <w:t>с</w:t>
      </w:r>
      <w:r w:rsidRPr="00A81F88">
        <w:rPr>
          <w:lang w:val="en-US"/>
        </w:rPr>
        <w:t xml:space="preserve"> </w:t>
      </w:r>
      <w:r w:rsidRPr="0066495C">
        <w:t>глаголами</w:t>
      </w:r>
      <w:r w:rsidRPr="00A81F88">
        <w:rPr>
          <w:lang w:val="en-US"/>
        </w:rPr>
        <w:t xml:space="preserve"> </w:t>
      </w:r>
      <w:r w:rsidRPr="0066495C">
        <w:t>на</w:t>
      </w:r>
      <w:r w:rsidRPr="00A81F88">
        <w:rPr>
          <w:lang w:val="en-US"/>
        </w:rPr>
        <w:t xml:space="preserve"> -</w:t>
      </w:r>
      <w:proofErr w:type="spellStart"/>
      <w:r w:rsidRPr="00A81F88">
        <w:rPr>
          <w:lang w:val="en-US"/>
        </w:rPr>
        <w:t>ing</w:t>
      </w:r>
      <w:proofErr w:type="spellEnd"/>
      <w:r w:rsidRPr="00A81F88">
        <w:rPr>
          <w:lang w:val="en-US"/>
        </w:rPr>
        <w:t>: to love/hate doing something;</w:t>
      </w:r>
    </w:p>
    <w:p w:rsidR="007C126F" w:rsidRPr="00A81F88" w:rsidRDefault="007C126F" w:rsidP="007C126F">
      <w:pPr>
        <w:pStyle w:val="a4"/>
        <w:jc w:val="both"/>
        <w:rPr>
          <w:lang w:val="en-US"/>
        </w:rPr>
      </w:pPr>
      <w:r w:rsidRPr="0066495C">
        <w:t>конструкции</w:t>
      </w:r>
      <w:r w:rsidRPr="00A81F88">
        <w:rPr>
          <w:lang w:val="en-US"/>
        </w:rPr>
        <w:t xml:space="preserve">, </w:t>
      </w:r>
      <w:r w:rsidRPr="0066495C">
        <w:t>содержащие</w:t>
      </w:r>
      <w:r w:rsidRPr="00A81F88">
        <w:rPr>
          <w:lang w:val="en-US"/>
        </w:rPr>
        <w:t xml:space="preserve"> </w:t>
      </w:r>
      <w:r w:rsidRPr="0066495C">
        <w:t>глаголы</w:t>
      </w:r>
      <w:r w:rsidRPr="00A81F88">
        <w:rPr>
          <w:lang w:val="en-US"/>
        </w:rPr>
        <w:t>-</w:t>
      </w:r>
      <w:r w:rsidRPr="0066495C">
        <w:t>связки</w:t>
      </w:r>
      <w:r w:rsidRPr="00A81F88">
        <w:rPr>
          <w:lang w:val="en-US"/>
        </w:rPr>
        <w:t xml:space="preserve"> to be/to look/to feel/to seem;</w:t>
      </w:r>
    </w:p>
    <w:p w:rsidR="007C126F" w:rsidRPr="00A81F88" w:rsidRDefault="007C126F" w:rsidP="007C126F">
      <w:pPr>
        <w:pStyle w:val="a4"/>
        <w:jc w:val="both"/>
        <w:rPr>
          <w:lang w:val="en-US"/>
        </w:rPr>
      </w:pPr>
      <w:r w:rsidRPr="0066495C">
        <w:t>конструкции</w:t>
      </w:r>
      <w:r w:rsidRPr="00A81F88">
        <w:rPr>
          <w:lang w:val="en-US"/>
        </w:rPr>
        <w:t xml:space="preserve"> </w:t>
      </w:r>
      <w:proofErr w:type="spellStart"/>
      <w:r w:rsidRPr="00A81F88">
        <w:rPr>
          <w:lang w:val="en-US"/>
        </w:rPr>
        <w:t>be</w:t>
      </w:r>
      <w:proofErr w:type="spellEnd"/>
      <w:r w:rsidRPr="00A81F88">
        <w:rPr>
          <w:lang w:val="en-US"/>
        </w:rPr>
        <w:t>/get used to do something; be/get used doing something;</w:t>
      </w:r>
    </w:p>
    <w:p w:rsidR="007C126F" w:rsidRPr="00A81F88" w:rsidRDefault="007C126F" w:rsidP="007C126F">
      <w:pPr>
        <w:pStyle w:val="a4"/>
        <w:jc w:val="both"/>
        <w:rPr>
          <w:lang w:val="en-US"/>
        </w:rPr>
      </w:pPr>
      <w:r w:rsidRPr="0066495C">
        <w:lastRenderedPageBreak/>
        <w:t>конструкцию</w:t>
      </w:r>
      <w:r w:rsidRPr="00A81F88">
        <w:rPr>
          <w:lang w:val="en-US"/>
        </w:rPr>
        <w:t xml:space="preserve"> both … and …;</w:t>
      </w:r>
    </w:p>
    <w:p w:rsidR="007C126F" w:rsidRPr="00A81F88" w:rsidRDefault="007C126F" w:rsidP="007C126F">
      <w:pPr>
        <w:pStyle w:val="a4"/>
        <w:jc w:val="both"/>
        <w:rPr>
          <w:lang w:val="en-US"/>
        </w:rPr>
      </w:pPr>
      <w:r w:rsidRPr="0066495C">
        <w:t>конструкции</w:t>
      </w:r>
      <w:r w:rsidRPr="00A81F88">
        <w:rPr>
          <w:lang w:val="en-US"/>
        </w:rPr>
        <w:t xml:space="preserve"> c </w:t>
      </w:r>
      <w:r w:rsidRPr="0066495C">
        <w:t>глаголами</w:t>
      </w:r>
      <w:r w:rsidRPr="00A81F88">
        <w:rPr>
          <w:lang w:val="en-US"/>
        </w:rPr>
        <w:t xml:space="preserve"> to stop, to remember, to forget (</w:t>
      </w:r>
      <w:r w:rsidRPr="0066495C">
        <w:t>разница</w:t>
      </w:r>
      <w:r w:rsidRPr="00A81F88">
        <w:rPr>
          <w:lang w:val="en-US"/>
        </w:rPr>
        <w:t xml:space="preserve"> </w:t>
      </w:r>
      <w:r w:rsidRPr="0066495C">
        <w:t>в</w:t>
      </w:r>
      <w:r w:rsidRPr="00A81F88">
        <w:rPr>
          <w:lang w:val="en-US"/>
        </w:rPr>
        <w:t xml:space="preserve"> </w:t>
      </w:r>
      <w:r w:rsidRPr="0066495C">
        <w:t>значении</w:t>
      </w:r>
      <w:r w:rsidRPr="00A81F88">
        <w:rPr>
          <w:lang w:val="en-US"/>
        </w:rPr>
        <w:t xml:space="preserve"> to stop doing </w:t>
      </w:r>
      <w:proofErr w:type="spellStart"/>
      <w:r w:rsidRPr="00A81F88">
        <w:rPr>
          <w:lang w:val="en-US"/>
        </w:rPr>
        <w:t>smth</w:t>
      </w:r>
      <w:proofErr w:type="spellEnd"/>
      <w:r w:rsidRPr="00A81F88">
        <w:rPr>
          <w:lang w:val="en-US"/>
        </w:rPr>
        <w:t xml:space="preserve"> </w:t>
      </w:r>
      <w:r w:rsidRPr="0066495C">
        <w:t>и</w:t>
      </w:r>
      <w:r w:rsidRPr="00A81F88">
        <w:rPr>
          <w:lang w:val="en-US"/>
        </w:rPr>
        <w:t xml:space="preserve"> to stop to do </w:t>
      </w:r>
      <w:proofErr w:type="spellStart"/>
      <w:r w:rsidRPr="00A81F88">
        <w:rPr>
          <w:lang w:val="en-US"/>
        </w:rPr>
        <w:t>smth</w:t>
      </w:r>
      <w:proofErr w:type="spellEnd"/>
      <w:r w:rsidRPr="00A81F88">
        <w:rPr>
          <w:lang w:val="en-US"/>
        </w:rPr>
        <w:t>);</w:t>
      </w:r>
    </w:p>
    <w:p w:rsidR="007C126F" w:rsidRPr="00A81F88" w:rsidRDefault="007C126F" w:rsidP="007C126F">
      <w:pPr>
        <w:pStyle w:val="a4"/>
        <w:jc w:val="both"/>
        <w:rPr>
          <w:lang w:val="en-US"/>
        </w:rPr>
      </w:pPr>
      <w:r w:rsidRPr="0066495C">
        <w:t>глаголы</w:t>
      </w:r>
      <w:r w:rsidRPr="00A81F88">
        <w:rPr>
          <w:lang w:val="en-US"/>
        </w:rPr>
        <w:t xml:space="preserve"> </w:t>
      </w:r>
      <w:r w:rsidRPr="0066495C">
        <w:t>в</w:t>
      </w:r>
      <w:r w:rsidRPr="00A81F88">
        <w:rPr>
          <w:lang w:val="en-US"/>
        </w:rPr>
        <w:t xml:space="preserve"> </w:t>
      </w:r>
      <w:r w:rsidRPr="0066495C">
        <w:t>видовременных</w:t>
      </w:r>
      <w:r w:rsidRPr="00A81F88">
        <w:rPr>
          <w:lang w:val="en-US"/>
        </w:rPr>
        <w:t xml:space="preserve"> </w:t>
      </w:r>
      <w:r w:rsidRPr="0066495C">
        <w:t>формах</w:t>
      </w:r>
      <w:r w:rsidRPr="00A81F88">
        <w:rPr>
          <w:lang w:val="en-US"/>
        </w:rPr>
        <w:t xml:space="preserve"> </w:t>
      </w:r>
      <w:r w:rsidRPr="0066495C">
        <w:t>действительного</w:t>
      </w:r>
      <w:r w:rsidRPr="00A81F88">
        <w:rPr>
          <w:lang w:val="en-US"/>
        </w:rPr>
        <w:t xml:space="preserve"> </w:t>
      </w:r>
      <w:r w:rsidRPr="0066495C">
        <w:t>залога</w:t>
      </w:r>
      <w:r w:rsidRPr="00A81F88">
        <w:rPr>
          <w:lang w:val="en-US"/>
        </w:rPr>
        <w:t xml:space="preserve"> </w:t>
      </w:r>
      <w:r w:rsidRPr="0066495C">
        <w:t>в</w:t>
      </w:r>
      <w:r w:rsidRPr="00A81F88">
        <w:rPr>
          <w:lang w:val="en-US"/>
        </w:rPr>
        <w:t xml:space="preserve"> </w:t>
      </w:r>
      <w:r w:rsidRPr="0066495C">
        <w:t>изъявительном</w:t>
      </w:r>
      <w:r w:rsidRPr="00A81F88">
        <w:rPr>
          <w:lang w:val="en-US"/>
        </w:rPr>
        <w:t xml:space="preserve"> </w:t>
      </w:r>
      <w:r w:rsidRPr="0066495C">
        <w:t>наклонении</w:t>
      </w:r>
      <w:r w:rsidRPr="00A81F88">
        <w:rPr>
          <w:lang w:val="en-US"/>
        </w:rPr>
        <w:t xml:space="preserve"> (Past Perfect Tense, Present Perfect Continuous Tense, Future-in-the-Past);</w:t>
      </w:r>
    </w:p>
    <w:p w:rsidR="007C126F" w:rsidRPr="0066495C" w:rsidRDefault="007C126F" w:rsidP="007C126F">
      <w:pPr>
        <w:pStyle w:val="a4"/>
        <w:jc w:val="both"/>
      </w:pPr>
      <w:r w:rsidRPr="0066495C">
        <w:t>модальные глаголы в косвенной речи в настоящем и прошедшем времени;</w:t>
      </w:r>
    </w:p>
    <w:p w:rsidR="007C126F" w:rsidRPr="0066495C" w:rsidRDefault="007C126F" w:rsidP="007C126F">
      <w:pPr>
        <w:pStyle w:val="a4"/>
        <w:jc w:val="both"/>
      </w:pPr>
      <w:r w:rsidRPr="0066495C">
        <w:t>неличные формы глагола (инфинитив, герундий, причастия настоящего и прошедшего времени);</w:t>
      </w:r>
    </w:p>
    <w:p w:rsidR="007C126F" w:rsidRPr="0066495C" w:rsidRDefault="007C126F" w:rsidP="007C126F">
      <w:pPr>
        <w:pStyle w:val="a4"/>
        <w:jc w:val="both"/>
      </w:pPr>
      <w:r w:rsidRPr="0066495C">
        <w:t xml:space="preserve">наречия </w:t>
      </w:r>
      <w:proofErr w:type="spellStart"/>
      <w:r w:rsidRPr="0066495C">
        <w:t>too</w:t>
      </w:r>
      <w:proofErr w:type="spellEnd"/>
      <w:r w:rsidRPr="0066495C">
        <w:t xml:space="preserve"> – </w:t>
      </w:r>
      <w:proofErr w:type="spellStart"/>
      <w:r w:rsidRPr="0066495C">
        <w:t>enough</w:t>
      </w:r>
      <w:proofErr w:type="spellEnd"/>
      <w:r w:rsidRPr="0066495C">
        <w:t>;</w:t>
      </w:r>
    </w:p>
    <w:p w:rsidR="007C126F" w:rsidRPr="0066495C" w:rsidRDefault="007C126F" w:rsidP="007C126F">
      <w:pPr>
        <w:pStyle w:val="a4"/>
        <w:jc w:val="both"/>
      </w:pPr>
      <w:r w:rsidRPr="0066495C">
        <w:t xml:space="preserve">отрицательные местоимения </w:t>
      </w:r>
      <w:proofErr w:type="spellStart"/>
      <w:r w:rsidRPr="0066495C">
        <w:t>no</w:t>
      </w:r>
      <w:proofErr w:type="spellEnd"/>
      <w:r w:rsidRPr="0066495C">
        <w:t xml:space="preserve"> (и его производные </w:t>
      </w:r>
      <w:proofErr w:type="spellStart"/>
      <w:r w:rsidRPr="0066495C">
        <w:t>nobody</w:t>
      </w:r>
      <w:proofErr w:type="spellEnd"/>
      <w:r w:rsidRPr="0066495C">
        <w:t xml:space="preserve">, </w:t>
      </w:r>
      <w:proofErr w:type="spellStart"/>
      <w:r w:rsidRPr="0066495C">
        <w:t>nothing</w:t>
      </w:r>
      <w:proofErr w:type="spellEnd"/>
      <w:r w:rsidRPr="0066495C">
        <w:t xml:space="preserve">, </w:t>
      </w:r>
      <w:proofErr w:type="spellStart"/>
      <w:r w:rsidRPr="0066495C">
        <w:t>etc</w:t>
      </w:r>
      <w:proofErr w:type="spellEnd"/>
      <w:r w:rsidRPr="0066495C">
        <w:t xml:space="preserve">.), </w:t>
      </w:r>
      <w:proofErr w:type="spellStart"/>
      <w:r w:rsidRPr="0066495C">
        <w:t>none</w:t>
      </w:r>
      <w:proofErr w:type="spellEnd"/>
      <w:r w:rsidRPr="0066495C">
        <w:t>;</w:t>
      </w:r>
    </w:p>
    <w:p w:rsidR="007C126F" w:rsidRPr="0066495C" w:rsidRDefault="007C126F" w:rsidP="007C126F">
      <w:pPr>
        <w:pStyle w:val="a4"/>
        <w:jc w:val="both"/>
      </w:pPr>
      <w:r w:rsidRPr="0066495C">
        <w:t>5) </w:t>
      </w:r>
      <w:r w:rsidRPr="0066495C">
        <w:rPr>
          <w:u w:val="single"/>
        </w:rPr>
        <w:t>владеть социокультурными знаниями и умениями</w:t>
      </w:r>
      <w:r w:rsidRPr="0066495C">
        <w:t>:</w:t>
      </w:r>
    </w:p>
    <w:p w:rsidR="007C126F" w:rsidRPr="0066495C" w:rsidRDefault="007C126F" w:rsidP="007C126F">
      <w:pPr>
        <w:pStyle w:val="a4"/>
        <w:jc w:val="both"/>
      </w:pPr>
      <w:r w:rsidRPr="0066495C">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7C126F" w:rsidRPr="0066495C" w:rsidRDefault="007C126F" w:rsidP="007C126F">
      <w:pPr>
        <w:pStyle w:val="a4"/>
        <w:jc w:val="both"/>
      </w:pPr>
      <w:r w:rsidRPr="0066495C">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7C126F" w:rsidRPr="0066495C" w:rsidRDefault="007C126F" w:rsidP="007C126F">
      <w:pPr>
        <w:pStyle w:val="a4"/>
        <w:jc w:val="both"/>
      </w:pPr>
      <w:r w:rsidRPr="0066495C">
        <w:t>оказывать помощь иностранным гостям в ситуациях повседневного общения (объяснить местонахождение объекта, сообщить возможный маршрут);</w:t>
      </w:r>
    </w:p>
    <w:p w:rsidR="007C126F" w:rsidRPr="0066495C" w:rsidRDefault="007C126F" w:rsidP="007C126F">
      <w:pPr>
        <w:pStyle w:val="a4"/>
        <w:jc w:val="both"/>
      </w:pPr>
      <w:r w:rsidRPr="0066495C">
        <w:t>6</w:t>
      </w:r>
      <w:r w:rsidRPr="0066495C">
        <w:rPr>
          <w:u w:val="single"/>
        </w:rPr>
        <w:t>) владеть компенсаторными умениями</w:t>
      </w:r>
      <w:r w:rsidRPr="0066495C">
        <w:t xml:space="preserve">: использовать при чтении и </w:t>
      </w:r>
      <w:proofErr w:type="spellStart"/>
      <w:r w:rsidRPr="0066495C">
        <w:t>аудировании</w:t>
      </w:r>
      <w:proofErr w:type="spellEnd"/>
      <w:r w:rsidRPr="0066495C">
        <w:t xml:space="preserve">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7C126F" w:rsidRPr="0066495C" w:rsidRDefault="007C126F" w:rsidP="007C126F">
      <w:pPr>
        <w:pStyle w:val="a4"/>
        <w:jc w:val="both"/>
      </w:pPr>
      <w:r w:rsidRPr="0066495C">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7C126F" w:rsidRPr="0066495C" w:rsidRDefault="007C126F" w:rsidP="007C126F">
      <w:pPr>
        <w:pStyle w:val="a4"/>
        <w:jc w:val="both"/>
      </w:pPr>
      <w:r w:rsidRPr="0066495C">
        <w:t>8) рассматривать несколько вариантов решения коммуникативной задачи в продуктивных видах речевой деятельности (говорении и письменной речи);</w:t>
      </w:r>
    </w:p>
    <w:p w:rsidR="007C126F" w:rsidRPr="0066495C" w:rsidRDefault="007C126F" w:rsidP="007C126F">
      <w:pPr>
        <w:pStyle w:val="a4"/>
        <w:jc w:val="both"/>
      </w:pPr>
      <w:r w:rsidRPr="0066495C">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7C126F" w:rsidRPr="0066495C" w:rsidRDefault="007C126F" w:rsidP="007C126F">
      <w:pPr>
        <w:pStyle w:val="a4"/>
        <w:jc w:val="both"/>
      </w:pPr>
      <w:r w:rsidRPr="0066495C">
        <w:t>10) использовать иноязычные словари и справочники, в том числе информационно-справочные системы в электронной форме;</w:t>
      </w:r>
    </w:p>
    <w:p w:rsidR="007C126F" w:rsidRPr="0066495C" w:rsidRDefault="007C126F" w:rsidP="007C126F">
      <w:pPr>
        <w:pStyle w:val="a4"/>
        <w:jc w:val="both"/>
      </w:pPr>
      <w:r w:rsidRPr="0066495C">
        <w:t>11) достигать взаимопонимания в процессе устного и письменного общения с носителями иностранного языка, людьми другой культуры;</w:t>
      </w:r>
    </w:p>
    <w:p w:rsidR="007C126F" w:rsidRPr="0066495C" w:rsidRDefault="007C126F" w:rsidP="007C126F">
      <w:pPr>
        <w:pStyle w:val="a4"/>
        <w:jc w:val="both"/>
      </w:pPr>
      <w:r w:rsidRPr="0066495C">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7C126F" w:rsidRPr="007C126F" w:rsidRDefault="007C126F" w:rsidP="007C126F">
      <w:pPr>
        <w:rPr>
          <w:b/>
        </w:rPr>
      </w:pPr>
      <w:r w:rsidRPr="0066495C">
        <w:br/>
      </w:r>
    </w:p>
    <w:sectPr w:rsidR="007C126F" w:rsidRPr="007C126F" w:rsidSect="007C126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942A1"/>
    <w:multiLevelType w:val="hybridMultilevel"/>
    <w:tmpl w:val="79C023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5B056FB"/>
    <w:multiLevelType w:val="hybridMultilevel"/>
    <w:tmpl w:val="EC0C1D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26F"/>
    <w:rsid w:val="00574395"/>
    <w:rsid w:val="007C12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C126F"/>
    <w:rPr>
      <w:b/>
      <w:bCs/>
    </w:rPr>
  </w:style>
  <w:style w:type="paragraph" w:styleId="a4">
    <w:name w:val="No Spacing"/>
    <w:uiPriority w:val="1"/>
    <w:qFormat/>
    <w:rsid w:val="007C126F"/>
    <w:pPr>
      <w:spacing w:after="0" w:line="240" w:lineRule="auto"/>
    </w:pPr>
  </w:style>
  <w:style w:type="character" w:styleId="a5">
    <w:name w:val="Emphasis"/>
    <w:basedOn w:val="a0"/>
    <w:uiPriority w:val="20"/>
    <w:qFormat/>
    <w:rsid w:val="007C126F"/>
    <w:rPr>
      <w:i/>
      <w:iCs/>
    </w:rPr>
  </w:style>
  <w:style w:type="paragraph" w:styleId="a6">
    <w:name w:val="Normal (Web)"/>
    <w:basedOn w:val="a"/>
    <w:uiPriority w:val="99"/>
    <w:semiHidden/>
    <w:unhideWhenUsed/>
    <w:rsid w:val="007C126F"/>
    <w:pPr>
      <w:spacing w:before="100" w:beforeAutospacing="1" w:after="100" w:afterAutospacing="1" w:line="240" w:lineRule="auto"/>
    </w:pPr>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C126F"/>
    <w:rPr>
      <w:b/>
      <w:bCs/>
    </w:rPr>
  </w:style>
  <w:style w:type="paragraph" w:styleId="a4">
    <w:name w:val="No Spacing"/>
    <w:uiPriority w:val="1"/>
    <w:qFormat/>
    <w:rsid w:val="007C126F"/>
    <w:pPr>
      <w:spacing w:after="0" w:line="240" w:lineRule="auto"/>
    </w:pPr>
  </w:style>
  <w:style w:type="character" w:styleId="a5">
    <w:name w:val="Emphasis"/>
    <w:basedOn w:val="a0"/>
    <w:uiPriority w:val="20"/>
    <w:qFormat/>
    <w:rsid w:val="007C126F"/>
    <w:rPr>
      <w:i/>
      <w:iCs/>
    </w:rPr>
  </w:style>
  <w:style w:type="paragraph" w:styleId="a6">
    <w:name w:val="Normal (Web)"/>
    <w:basedOn w:val="a"/>
    <w:uiPriority w:val="99"/>
    <w:semiHidden/>
    <w:unhideWhenUsed/>
    <w:rsid w:val="007C126F"/>
    <w:pPr>
      <w:spacing w:before="100" w:beforeAutospacing="1" w:after="100" w:afterAutospacing="1" w:line="240" w:lineRule="auto"/>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3356</Words>
  <Characters>19133</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805903</dc:creator>
  <cp:lastModifiedBy>805903</cp:lastModifiedBy>
  <cp:revision>1</cp:revision>
  <dcterms:created xsi:type="dcterms:W3CDTF">2023-10-07T14:21:00Z</dcterms:created>
  <dcterms:modified xsi:type="dcterms:W3CDTF">2023-10-07T14:30:00Z</dcterms:modified>
</cp:coreProperties>
</file>