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97" w:rsidRDefault="00020097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4D" w:rsidRDefault="00045C4D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4D">
        <w:rPr>
          <w:rFonts w:ascii="Times New Roman" w:hAnsi="Times New Roman" w:cs="Times New Roman"/>
          <w:b/>
          <w:sz w:val="24"/>
          <w:szCs w:val="24"/>
        </w:rPr>
        <w:t xml:space="preserve">Программные вопросы для промежуточной аттестации </w:t>
      </w:r>
    </w:p>
    <w:p w:rsidR="00045C4D" w:rsidRDefault="00045C4D" w:rsidP="00045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4D">
        <w:rPr>
          <w:rFonts w:ascii="Times New Roman" w:hAnsi="Times New Roman" w:cs="Times New Roman"/>
          <w:b/>
          <w:sz w:val="24"/>
          <w:szCs w:val="24"/>
        </w:rPr>
        <w:t xml:space="preserve"> за курс </w:t>
      </w:r>
      <w:r w:rsidR="00733336"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045C4D">
        <w:rPr>
          <w:rFonts w:ascii="Times New Roman" w:hAnsi="Times New Roman" w:cs="Times New Roman"/>
          <w:b/>
          <w:sz w:val="24"/>
          <w:szCs w:val="24"/>
        </w:rPr>
        <w:t xml:space="preserve">  7  класса</w:t>
      </w:r>
    </w:p>
    <w:p w:rsidR="006F7CE1" w:rsidRPr="006F7CE1" w:rsidRDefault="006F7CE1" w:rsidP="006F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CE1">
        <w:rPr>
          <w:rFonts w:ascii="Times New Roman" w:hAnsi="Times New Roman" w:cs="Times New Roman"/>
          <w:sz w:val="24"/>
          <w:szCs w:val="24"/>
        </w:rPr>
        <w:t xml:space="preserve">Программные вопросы </w:t>
      </w:r>
      <w:proofErr w:type="gramStart"/>
      <w:r w:rsidRPr="006F7CE1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6F7CE1">
        <w:rPr>
          <w:rFonts w:ascii="Times New Roman" w:hAnsi="Times New Roman" w:cs="Times New Roman"/>
          <w:sz w:val="24"/>
          <w:szCs w:val="24"/>
        </w:rPr>
        <w:t xml:space="preserve"> на основе  </w:t>
      </w:r>
      <w:r w:rsidR="009A3251">
        <w:rPr>
          <w:rFonts w:ascii="Times New Roman" w:hAnsi="Times New Roman" w:cs="Times New Roman"/>
          <w:sz w:val="24"/>
          <w:szCs w:val="24"/>
        </w:rPr>
        <w:t>ф</w:t>
      </w:r>
      <w:r w:rsidRPr="006F7CE1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 с изменениями и дополнениями;</w:t>
      </w:r>
    </w:p>
    <w:p w:rsidR="006F7CE1" w:rsidRDefault="006F7CE1" w:rsidP="006F7CE1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CE1" w:rsidRPr="00045C4D" w:rsidRDefault="006F7CE1" w:rsidP="006F7CE1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CE1">
        <w:rPr>
          <w:rFonts w:ascii="Times New Roman" w:hAnsi="Times New Roman" w:cs="Times New Roman"/>
          <w:sz w:val="24"/>
          <w:szCs w:val="24"/>
        </w:rPr>
        <w:tab/>
      </w:r>
    </w:p>
    <w:p w:rsidR="00045C4D" w:rsidRPr="00AD76F4" w:rsidRDefault="00045C4D" w:rsidP="00AD76F4">
      <w:pPr>
        <w:pStyle w:val="a5"/>
        <w:ind w:left="0"/>
        <w:rPr>
          <w:lang w:val="ru-RU"/>
        </w:rPr>
      </w:pPr>
      <w:r w:rsidRPr="00AD76F4">
        <w:rPr>
          <w:rFonts w:eastAsiaTheme="minorEastAsia"/>
          <w:b/>
          <w:sz w:val="24"/>
          <w:szCs w:val="24"/>
          <w:lang w:val="ru-RU" w:eastAsia="ru-RU"/>
        </w:rPr>
        <w:t>Рекомендуемый учебник</w:t>
      </w:r>
      <w:proofErr w:type="gramStart"/>
      <w:r w:rsidRPr="006F7CE1">
        <w:rPr>
          <w:rFonts w:eastAsiaTheme="minorEastAsia"/>
          <w:sz w:val="24"/>
          <w:szCs w:val="24"/>
          <w:lang w:val="ru-RU" w:eastAsia="ru-RU"/>
        </w:rPr>
        <w:t xml:space="preserve"> :</w:t>
      </w:r>
      <w:proofErr w:type="gramEnd"/>
      <w:r w:rsidR="00733336" w:rsidRPr="006F7CE1">
        <w:rPr>
          <w:rFonts w:eastAsiaTheme="minorEastAsia"/>
          <w:sz w:val="24"/>
          <w:szCs w:val="24"/>
          <w:lang w:val="ru-RU" w:eastAsia="ru-RU"/>
        </w:rPr>
        <w:t xml:space="preserve"> Учебник. Геометрия: 7 – 9 </w:t>
      </w:r>
      <w:proofErr w:type="spellStart"/>
      <w:r w:rsidR="00733336" w:rsidRPr="006F7CE1">
        <w:rPr>
          <w:rFonts w:eastAsiaTheme="minorEastAsia"/>
          <w:sz w:val="24"/>
          <w:szCs w:val="24"/>
          <w:lang w:val="ru-RU" w:eastAsia="ru-RU"/>
        </w:rPr>
        <w:t>кл</w:t>
      </w:r>
      <w:proofErr w:type="spellEnd"/>
      <w:r w:rsidR="00733336" w:rsidRPr="006F7CE1">
        <w:rPr>
          <w:rFonts w:eastAsiaTheme="minorEastAsia"/>
          <w:sz w:val="24"/>
          <w:szCs w:val="24"/>
          <w:lang w:val="ru-RU" w:eastAsia="ru-RU"/>
        </w:rPr>
        <w:t xml:space="preserve">. / Л. С. Атанасян, В. Ф. Бутузов, С. Б. Кадомцев и др. – М.: Просвещение, </w:t>
      </w:r>
      <w:r w:rsidR="00AD76F4">
        <w:rPr>
          <w:rFonts w:eastAsiaTheme="minorEastAsia"/>
          <w:sz w:val="24"/>
          <w:szCs w:val="24"/>
          <w:lang w:val="ru-RU" w:eastAsia="ru-RU"/>
        </w:rPr>
        <w:t xml:space="preserve">2016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3369"/>
        <w:gridCol w:w="5953"/>
      </w:tblGrid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Программные вопросы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336" w:rsidRDefault="00733336" w:rsidP="00733336">
            <w:pPr>
              <w:shd w:val="clear" w:color="auto" w:fill="FFFFFF"/>
              <w:spacing w:after="16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Начальные геометрические сведения. </w:t>
            </w:r>
          </w:p>
          <w:p w:rsidR="00045C4D" w:rsidRPr="00AE0382" w:rsidRDefault="00045C4D" w:rsidP="00045C4D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36" w:rsidRPr="00733336" w:rsidRDefault="00733336" w:rsidP="00733336">
            <w:pPr>
              <w:pStyle w:val="a5"/>
              <w:ind w:left="322" w:hanging="38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Простейшие геометрические фигуры: прямая, точка, отрезок, луч, угол. Определение. Понятие равенства геометрических фигур. Срав</w:t>
            </w:r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softHyphen/>
              <w:t xml:space="preserve">нение отрезков и углов. Измерение отрезков, длина отрезка. Единицы измерения. Измерительные приборы. Измерение углов, градусная мера угла. Смежные и вертикальные углы, их свойства. Перпендикулярные прямые. </w:t>
            </w:r>
          </w:p>
          <w:p w:rsidR="00045C4D" w:rsidRPr="00045C4D" w:rsidRDefault="00045C4D" w:rsidP="00316B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Default="00733336" w:rsidP="0004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Треугольники.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733336" w:rsidRDefault="00733336" w:rsidP="00733336">
            <w:pPr>
              <w:pStyle w:val="a5"/>
              <w:ind w:left="322" w:hanging="38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Треугольник. Теоремы. Доказательство. Доказательство от противного. Теорема, обратная </w:t>
            </w:r>
            <w:proofErr w:type="gramStart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данной</w:t>
            </w:r>
            <w:proofErr w:type="gramEnd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. Пример и контрпример.  Понятие о равносильности, следовании, употребление логических </w:t>
            </w:r>
            <w:proofErr w:type="gramStart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связок</w:t>
            </w:r>
            <w:proofErr w:type="gramEnd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если... то, в том и только в том случае, логические связки и, или. Признаки равенства треугольников. Перпендикуляр </w:t>
            </w:r>
            <w:proofErr w:type="gramStart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к</w:t>
            </w:r>
            <w:proofErr w:type="gramEnd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прямой. Медианы, биссектрисы и высоты треугольника. Равнобедренный треугольник и его свойства. Окружность. Задачи на построение с помощью циркуля и линейки.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336" w:rsidRDefault="00733336" w:rsidP="00733336">
            <w:pPr>
              <w:shd w:val="clear" w:color="auto" w:fill="FFFFFF"/>
              <w:spacing w:after="16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Параллельные прямые. </w:t>
            </w:r>
          </w:p>
          <w:p w:rsidR="00045C4D" w:rsidRPr="00DB7E25" w:rsidRDefault="00045C4D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733336" w:rsidRDefault="00733336" w:rsidP="00733336">
            <w:pPr>
              <w:pStyle w:val="a5"/>
              <w:ind w:left="322" w:hanging="38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Признаки параллельности </w:t>
            </w:r>
            <w:proofErr w:type="gramStart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прямых</w:t>
            </w:r>
            <w:proofErr w:type="gramEnd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. Об аксиомах геометрии. Аксиома </w:t>
            </w:r>
            <w:proofErr w:type="gramStart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параллельных</w:t>
            </w:r>
            <w:proofErr w:type="gramEnd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прямых. Свойства </w:t>
            </w:r>
            <w:proofErr w:type="gramStart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параллельных</w:t>
            </w:r>
            <w:proofErr w:type="gramEnd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прямых.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336" w:rsidRDefault="00733336" w:rsidP="00733336">
            <w:pPr>
              <w:shd w:val="clear" w:color="auto" w:fill="FFFFFF"/>
              <w:spacing w:after="16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Соотношения между сторонами и углами треугольника. </w:t>
            </w:r>
          </w:p>
          <w:p w:rsidR="00045C4D" w:rsidRPr="00DB7E25" w:rsidRDefault="00045C4D" w:rsidP="00DB7E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733336" w:rsidRDefault="00733336" w:rsidP="00733336">
            <w:pPr>
              <w:pStyle w:val="a5"/>
              <w:ind w:left="322" w:hanging="38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Сумма углов треугольника. Остроугольный, прямоугольный и тупоугольный треугольник. Соотношение между сторонами и углами треугольника. Неравенство треугольника. Прямоуголь</w:t>
            </w:r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softHyphen/>
              <w:t>ные треугольники, их свойства и признаки равенства. Расстоя</w:t>
            </w:r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softHyphen/>
              <w:t xml:space="preserve">ние от точки </w:t>
            </w:r>
            <w:proofErr w:type="gramStart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прямой. Расстояние между </w:t>
            </w:r>
            <w:proofErr w:type="gramStart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параллельными</w:t>
            </w:r>
            <w:proofErr w:type="gramEnd"/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пря</w:t>
            </w:r>
            <w:r w:rsidRPr="00733336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softHyphen/>
              <w:t xml:space="preserve">мыми. Построение треугольника по трем элементам. </w:t>
            </w:r>
          </w:p>
        </w:tc>
      </w:tr>
    </w:tbl>
    <w:p w:rsidR="00045C4D" w:rsidRPr="00045C4D" w:rsidRDefault="00045C4D" w:rsidP="00045C4D">
      <w:pPr>
        <w:autoSpaceDE w:val="0"/>
        <w:autoSpaceDN w:val="0"/>
        <w:adjustRightInd w:val="0"/>
        <w:spacing w:after="0" w:line="240" w:lineRule="auto"/>
        <w:ind w:left="851" w:hanging="284"/>
        <w:rPr>
          <w:sz w:val="20"/>
          <w:szCs w:val="20"/>
        </w:rPr>
      </w:pPr>
    </w:p>
    <w:p w:rsidR="00316B97" w:rsidRPr="00155F71" w:rsidRDefault="00316B97" w:rsidP="00316B9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03688" w:rsidRDefault="00316B97" w:rsidP="0073333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изучения учебного предмета</w:t>
      </w:r>
    </w:p>
    <w:p w:rsidR="00733336" w:rsidRDefault="00733336" w:rsidP="00733336">
      <w:pPr>
        <w:shd w:val="clear" w:color="auto" w:fill="FFFFFF"/>
        <w:ind w:right="29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Геометрические фигуры</w:t>
      </w:r>
    </w:p>
    <w:p w:rsidR="00733336" w:rsidRP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Выпускник научится:</w:t>
      </w:r>
    </w:p>
    <w:p w:rsidR="00733336" w:rsidRP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733336" w:rsidRP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распознавать и изображать на чертежах и рисунках геометрические фигуры и их конфигурации;</w:t>
      </w:r>
    </w:p>
    <w:p w:rsidR="00733336" w:rsidRP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</w:t>
      </w: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br/>
      </w: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lastRenderedPageBreak/>
        <w:t>отношения фигур (равенство);</w:t>
      </w:r>
    </w:p>
    <w:p w:rsidR="00733336" w:rsidRP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оперировать на базовом уровне понятиями геометрических фигур;</w:t>
      </w:r>
    </w:p>
    <w:p w:rsidR="00733336" w:rsidRP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33336" w:rsidRP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решать несложные задачи на построение, применяя основ</w:t>
      </w: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softHyphen/>
        <w:t>ные алгоритмы построения с помощью циркуля и линейки;</w:t>
      </w:r>
    </w:p>
    <w:p w:rsidR="00733336" w:rsidRP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решать планиметрические задачи на нахождение геометрических величин по образцам или алгоритмам</w:t>
      </w:r>
      <w:r w:rsidR="009D511B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 xml:space="preserve">, </w:t>
      </w: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извлекать информацию о геометрических фигурах, представленную на чертежах в явном виде;</w:t>
      </w:r>
    </w:p>
    <w:p w:rsid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9D511B" w:rsidRPr="00733336" w:rsidRDefault="009D511B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</w:p>
    <w:p w:rsid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Выпускник получит возможность:</w:t>
      </w:r>
    </w:p>
    <w:p w:rsidR="009D511B" w:rsidRPr="00733336" w:rsidRDefault="009D511B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</w:p>
    <w:p w:rsidR="00733336" w:rsidRP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</w:t>
      </w: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softHyphen/>
        <w:t>ческих мест точек;</w:t>
      </w:r>
    </w:p>
    <w:p w:rsidR="00733336" w:rsidRP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733336" w:rsidRPr="00733336" w:rsidRDefault="00733336" w:rsidP="00733336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приобрести опыт исследования свой</w:t>
      </w:r>
      <w:proofErr w:type="gramStart"/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ств пл</w:t>
      </w:r>
      <w:proofErr w:type="gramEnd"/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аниметриче</w:t>
      </w: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softHyphen/>
        <w:t>ских фигур с помощью компьютерных программ;</w:t>
      </w:r>
    </w:p>
    <w:p w:rsidR="00733336" w:rsidRPr="009D511B" w:rsidRDefault="00733336" w:rsidP="009D511B">
      <w:pPr>
        <w:pStyle w:val="a5"/>
        <w:ind w:left="322" w:hanging="38"/>
        <w:rPr>
          <w:rFonts w:eastAsiaTheme="minorEastAsia"/>
          <w:color w:val="000000"/>
          <w:spacing w:val="-2"/>
          <w:sz w:val="24"/>
          <w:szCs w:val="24"/>
          <w:lang w:val="ru-RU" w:eastAsia="ru-RU"/>
        </w:rPr>
      </w:pPr>
      <w:r w:rsidRPr="00733336">
        <w:rPr>
          <w:rFonts w:eastAsiaTheme="minorEastAsia"/>
          <w:color w:val="000000"/>
          <w:spacing w:val="-2"/>
          <w:sz w:val="24"/>
          <w:szCs w:val="24"/>
          <w:lang w:val="ru-RU" w:eastAsia="ru-RU"/>
        </w:rPr>
        <w:t>приобрести опыт выполнения проектов по темам: 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9D511B" w:rsidRDefault="009D511B" w:rsidP="009D511B">
      <w:pPr>
        <w:shd w:val="clear" w:color="auto" w:fill="FFFFFF"/>
        <w:ind w:left="1262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Измерение геометрических величин</w:t>
      </w:r>
    </w:p>
    <w:p w:rsidR="009D511B" w:rsidRPr="009D511B" w:rsidRDefault="009D511B" w:rsidP="009D511B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51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Выпускник научится:</w:t>
      </w:r>
    </w:p>
    <w:p w:rsidR="009D511B" w:rsidRPr="009D511B" w:rsidRDefault="009D511B" w:rsidP="009D511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511B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использовать св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ойства измерения длин, </w:t>
      </w:r>
      <w:r w:rsidRPr="009D511B">
        <w:rPr>
          <w:rFonts w:ascii="Times New Roman" w:hAnsi="Times New Roman" w:cs="Times New Roman"/>
          <w:color w:val="000000"/>
          <w:spacing w:val="-2"/>
          <w:sz w:val="24"/>
          <w:szCs w:val="24"/>
        </w:rPr>
        <w:t>углов при решении задач на нахождение длины отрезка, дли</w:t>
      </w:r>
      <w:r w:rsidRPr="009D511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ны окружности, длины дуги окружности, градусной меры угла;</w:t>
      </w:r>
    </w:p>
    <w:p w:rsidR="009D511B" w:rsidRPr="009D511B" w:rsidRDefault="009D511B" w:rsidP="009D511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51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вычислять длину окружности, длину дуги окружности;</w:t>
      </w:r>
    </w:p>
    <w:p w:rsidR="009D511B" w:rsidRPr="009D511B" w:rsidRDefault="009D511B" w:rsidP="009D511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511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решать практические задачи, связанные с нахождением гео</w:t>
      </w:r>
      <w:r w:rsidRPr="009D511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метрических величин (используя при необходимости справочники и технические средства); </w:t>
      </w:r>
    </w:p>
    <w:p w:rsidR="009D511B" w:rsidRPr="009D511B" w:rsidRDefault="009D511B" w:rsidP="009D511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51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выполнять измерение длин, расстояний, величин углов, с помощью инструментов для измерений длин и углов; </w:t>
      </w:r>
    </w:p>
    <w:p w:rsidR="009D511B" w:rsidRDefault="009D511B" w:rsidP="009D511B">
      <w:pPr>
        <w:shd w:val="clear" w:color="auto" w:fill="FFFFFF"/>
        <w:ind w:left="34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D511B" w:rsidRPr="009D511B" w:rsidRDefault="009D511B" w:rsidP="009D511B">
      <w:pPr>
        <w:shd w:val="clear" w:color="auto" w:fill="FFFFFF"/>
        <w:ind w:left="34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51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Выпускник получит возможность:</w:t>
      </w:r>
    </w:p>
    <w:p w:rsidR="009D511B" w:rsidRPr="009D511B" w:rsidRDefault="009D511B" w:rsidP="009D511B">
      <w:pPr>
        <w:shd w:val="clear" w:color="auto" w:fill="FFFFFF"/>
        <w:tabs>
          <w:tab w:val="left" w:pos="326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51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733336" w:rsidRPr="009D511B" w:rsidRDefault="00733336" w:rsidP="009D511B">
      <w:pPr>
        <w:pStyle w:val="a4"/>
        <w:ind w:firstLine="709"/>
        <w:jc w:val="both"/>
        <w:rPr>
          <w:rFonts w:ascii="Times New Roman" w:eastAsiaTheme="minorEastAsia" w:hAnsi="Times New Roman"/>
          <w:color w:val="000000"/>
          <w:spacing w:val="-2"/>
          <w:sz w:val="24"/>
          <w:szCs w:val="24"/>
        </w:rPr>
      </w:pPr>
    </w:p>
    <w:sectPr w:rsidR="00733336" w:rsidRPr="009D511B" w:rsidSect="00045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72"/>
    <w:multiLevelType w:val="hybridMultilevel"/>
    <w:tmpl w:val="73A86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97A"/>
    <w:multiLevelType w:val="hybridMultilevel"/>
    <w:tmpl w:val="D3B2C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064B6"/>
    <w:multiLevelType w:val="multilevel"/>
    <w:tmpl w:val="A9F2543A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-1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2E5E"/>
    <w:multiLevelType w:val="multilevel"/>
    <w:tmpl w:val="FB36E92E"/>
    <w:lvl w:ilvl="0">
      <w:start w:val="1"/>
      <w:numFmt w:val="decimal"/>
      <w:lvlText w:val="%1)"/>
      <w:lvlJc w:val="left"/>
      <w:pPr>
        <w:tabs>
          <w:tab w:val="num" w:pos="336"/>
        </w:tabs>
        <w:ind w:left="0" w:firstLine="0"/>
      </w:pPr>
      <w:rPr>
        <w:i/>
        <w:iCs/>
        <w:color w:val="000000"/>
        <w:spacing w:val="-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B655B"/>
    <w:multiLevelType w:val="multilevel"/>
    <w:tmpl w:val="4EDA6C40"/>
    <w:lvl w:ilvl="0">
      <w:start w:val="1"/>
      <w:numFmt w:val="decimal"/>
      <w:lvlText w:val="%1)"/>
      <w:lvlJc w:val="left"/>
      <w:pPr>
        <w:tabs>
          <w:tab w:val="num" w:pos="317"/>
        </w:tabs>
        <w:ind w:left="0" w:firstLine="0"/>
      </w:pPr>
      <w:rPr>
        <w:color w:val="000000"/>
        <w:spacing w:val="-9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720448"/>
    <w:multiLevelType w:val="multilevel"/>
    <w:tmpl w:val="F9C8F142"/>
    <w:lvl w:ilvl="0">
      <w:start w:val="5"/>
      <w:numFmt w:val="decimal"/>
      <w:lvlText w:val="%1)"/>
      <w:lvlJc w:val="left"/>
      <w:pPr>
        <w:tabs>
          <w:tab w:val="num" w:pos="317"/>
        </w:tabs>
        <w:ind w:left="0" w:firstLine="0"/>
      </w:pPr>
      <w:rPr>
        <w:i/>
        <w:iCs/>
        <w:color w:val="000000"/>
        <w:spacing w:val="-3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C4D"/>
    <w:rsid w:val="00020097"/>
    <w:rsid w:val="00045C4D"/>
    <w:rsid w:val="00103688"/>
    <w:rsid w:val="00316B97"/>
    <w:rsid w:val="006F7CE1"/>
    <w:rsid w:val="00733336"/>
    <w:rsid w:val="00983D00"/>
    <w:rsid w:val="009A3251"/>
    <w:rsid w:val="009D511B"/>
    <w:rsid w:val="00AA7AF0"/>
    <w:rsid w:val="00AD76F4"/>
    <w:rsid w:val="00B77CFF"/>
    <w:rsid w:val="00D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6B9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16B9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rsid w:val="0073333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7</cp:revision>
  <dcterms:created xsi:type="dcterms:W3CDTF">2019-12-02T05:55:00Z</dcterms:created>
  <dcterms:modified xsi:type="dcterms:W3CDTF">2019-12-09T12:34:00Z</dcterms:modified>
</cp:coreProperties>
</file>