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04" w:rsidRDefault="00D75704" w:rsidP="00D75704">
      <w:pPr>
        <w:pStyle w:val="a3"/>
        <w:spacing w:before="0" w:beforeAutospacing="0" w:after="0" w:afterAutospacing="0"/>
        <w:ind w:firstLine="709"/>
        <w:jc w:val="both"/>
        <w:rPr>
          <w:color w:val="333333"/>
          <w:sz w:val="21"/>
          <w:szCs w:val="21"/>
        </w:rPr>
      </w:pPr>
      <w:r>
        <w:rPr>
          <w:rStyle w:val="a4"/>
        </w:rPr>
        <w:t>СОДЕРЖАНИЕ УЧЕБНОГО ПРЕДМЕТА «РУССКИЙ ЯЗЫК»</w:t>
      </w:r>
    </w:p>
    <w:p w:rsidR="00F65B51" w:rsidRDefault="00F65B51" w:rsidP="00D75704">
      <w:pPr>
        <w:pStyle w:val="a3"/>
        <w:spacing w:before="0" w:beforeAutospacing="0" w:after="0" w:afterAutospacing="0"/>
        <w:ind w:firstLine="709"/>
        <w:jc w:val="both"/>
        <w:rPr>
          <w:color w:val="000000"/>
          <w:shd w:val="clear" w:color="auto" w:fill="FFFFFF"/>
        </w:rPr>
      </w:pPr>
    </w:p>
    <w:p w:rsidR="00D75704" w:rsidRDefault="00F65B51" w:rsidP="00D75704">
      <w:pPr>
        <w:pStyle w:val="a3"/>
        <w:spacing w:before="0" w:beforeAutospacing="0" w:after="0" w:afterAutospacing="0"/>
        <w:ind w:firstLine="709"/>
        <w:jc w:val="both"/>
        <w:rPr>
          <w:color w:val="333333"/>
          <w:sz w:val="21"/>
          <w:szCs w:val="21"/>
        </w:rPr>
      </w:pPr>
      <w:proofErr w:type="gramStart"/>
      <w:r>
        <w:rPr>
          <w:color w:val="000000"/>
          <w:shd w:val="clear" w:color="auto" w:fill="FFFFFF"/>
        </w:rPr>
        <w:t>Содержание курса предмета «Русский язык» на уровне среднего общего образования составлено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организацией руководства) Российской Федерации от 9 апреля 2016 г. № 637-р) и предусматривало непосредственное применение при выполнении обязательной части ФОП</w:t>
      </w:r>
      <w:proofErr w:type="gramEnd"/>
      <w:r>
        <w:rPr>
          <w:color w:val="000000"/>
          <w:shd w:val="clear" w:color="auto" w:fill="FFFFFF"/>
        </w:rPr>
        <w:t xml:space="preserve"> СОО.</w:t>
      </w:r>
    </w:p>
    <w:p w:rsidR="00F65B51" w:rsidRDefault="00F65B51" w:rsidP="00D75704">
      <w:pPr>
        <w:pStyle w:val="a3"/>
        <w:spacing w:before="0" w:beforeAutospacing="0" w:after="0" w:afterAutospacing="0"/>
        <w:ind w:firstLine="709"/>
        <w:jc w:val="both"/>
        <w:rPr>
          <w:rStyle w:val="a4"/>
        </w:rPr>
      </w:pPr>
    </w:p>
    <w:p w:rsidR="00D75704" w:rsidRDefault="00D75704" w:rsidP="00D75704">
      <w:pPr>
        <w:pStyle w:val="a3"/>
        <w:spacing w:before="0" w:beforeAutospacing="0" w:after="0" w:afterAutospacing="0"/>
        <w:ind w:firstLine="709"/>
        <w:jc w:val="both"/>
        <w:rPr>
          <w:color w:val="333333"/>
          <w:sz w:val="21"/>
          <w:szCs w:val="21"/>
        </w:rPr>
      </w:pPr>
      <w:r>
        <w:rPr>
          <w:rStyle w:val="a4"/>
        </w:rPr>
        <w:t>10 КЛАСС</w:t>
      </w:r>
    </w:p>
    <w:p w:rsidR="00D75704" w:rsidRDefault="00D75704" w:rsidP="00D75704">
      <w:pPr>
        <w:pStyle w:val="a3"/>
        <w:spacing w:before="0" w:beforeAutospacing="0" w:after="0" w:afterAutospacing="0"/>
        <w:ind w:firstLine="709"/>
        <w:jc w:val="both"/>
        <w:rPr>
          <w:color w:val="333333"/>
          <w:sz w:val="21"/>
          <w:szCs w:val="21"/>
        </w:rPr>
      </w:pPr>
    </w:p>
    <w:p w:rsidR="00D75704" w:rsidRDefault="00D75704" w:rsidP="00D75704">
      <w:pPr>
        <w:pStyle w:val="a3"/>
        <w:spacing w:before="0" w:beforeAutospacing="0" w:after="0" w:afterAutospacing="0"/>
        <w:ind w:firstLine="709"/>
        <w:jc w:val="both"/>
        <w:rPr>
          <w:color w:val="333333"/>
          <w:sz w:val="21"/>
          <w:szCs w:val="21"/>
        </w:rPr>
      </w:pPr>
      <w:r>
        <w:rPr>
          <w:rStyle w:val="a4"/>
        </w:rPr>
        <w:t>Общие сведения о языке</w:t>
      </w:r>
    </w:p>
    <w:p w:rsidR="00D75704" w:rsidRDefault="00D75704" w:rsidP="00D75704">
      <w:pPr>
        <w:pStyle w:val="a3"/>
        <w:spacing w:before="0" w:beforeAutospacing="0" w:after="0" w:afterAutospacing="0"/>
        <w:ind w:firstLine="709"/>
        <w:jc w:val="both"/>
        <w:rPr>
          <w:color w:val="333333"/>
          <w:sz w:val="21"/>
          <w:szCs w:val="21"/>
        </w:rPr>
      </w:pPr>
      <w:r>
        <w:t>Язык как знаковая система. Основные функции языка.</w:t>
      </w:r>
    </w:p>
    <w:p w:rsidR="00D75704" w:rsidRDefault="00D75704" w:rsidP="00D75704">
      <w:pPr>
        <w:pStyle w:val="a3"/>
        <w:spacing w:before="0" w:beforeAutospacing="0" w:after="0" w:afterAutospacing="0"/>
        <w:ind w:firstLine="709"/>
        <w:jc w:val="both"/>
        <w:rPr>
          <w:color w:val="333333"/>
          <w:sz w:val="21"/>
          <w:szCs w:val="21"/>
        </w:rPr>
      </w:pPr>
      <w:r>
        <w:t>Лингвистика как наука.</w:t>
      </w:r>
    </w:p>
    <w:p w:rsidR="00D75704" w:rsidRDefault="00D75704" w:rsidP="00D75704">
      <w:pPr>
        <w:pStyle w:val="a3"/>
        <w:spacing w:before="0" w:beforeAutospacing="0" w:after="0" w:afterAutospacing="0"/>
        <w:ind w:firstLine="709"/>
        <w:jc w:val="both"/>
        <w:rPr>
          <w:color w:val="333333"/>
          <w:sz w:val="21"/>
          <w:szCs w:val="21"/>
        </w:rPr>
      </w:pPr>
      <w:r>
        <w:t>Язык и культура.</w:t>
      </w:r>
    </w:p>
    <w:p w:rsidR="00D75704" w:rsidRDefault="00D75704" w:rsidP="00D75704">
      <w:pPr>
        <w:pStyle w:val="a3"/>
        <w:spacing w:before="0" w:beforeAutospacing="0" w:after="0" w:afterAutospacing="0"/>
        <w:ind w:firstLine="709"/>
        <w:jc w:val="both"/>
        <w:rPr>
          <w:color w:val="333333"/>
          <w:sz w:val="21"/>
          <w:szCs w:val="21"/>
        </w:rPr>
      </w:pPr>
      <w:r>
        <w:t>Русский язык – государственный язык Российской Федерации, средство межнационального общения, национальный язык русского народа, одного из мировых языков.</w:t>
      </w:r>
    </w:p>
    <w:p w:rsidR="00D75704" w:rsidRDefault="00D75704" w:rsidP="00D75704">
      <w:pPr>
        <w:pStyle w:val="a3"/>
        <w:spacing w:before="0" w:beforeAutospacing="0" w:after="0" w:afterAutospacing="0"/>
        <w:ind w:firstLine="709"/>
        <w:jc w:val="both"/>
        <w:rPr>
          <w:color w:val="333333"/>
          <w:sz w:val="21"/>
          <w:szCs w:val="21"/>
        </w:rPr>
      </w:pPr>
      <w:r>
        <w:t>Формы поддержания национального русского языка. Литературный язык, просторечие, народные разговоры, профессиональные сорта, жаргон, арго. Роль литературного языка в обществе.</w:t>
      </w:r>
    </w:p>
    <w:p w:rsidR="00D75704" w:rsidRDefault="00D75704" w:rsidP="00D75704">
      <w:pPr>
        <w:pStyle w:val="a3"/>
        <w:spacing w:before="0" w:beforeAutospacing="0" w:after="0" w:afterAutospacing="0"/>
        <w:ind w:firstLine="709"/>
        <w:jc w:val="both"/>
        <w:rPr>
          <w:color w:val="333333"/>
          <w:sz w:val="21"/>
          <w:szCs w:val="21"/>
        </w:rPr>
      </w:pPr>
      <w:r>
        <w:rPr>
          <w:rStyle w:val="a4"/>
        </w:rPr>
        <w:t>Язык и речь. Культура речи</w:t>
      </w:r>
    </w:p>
    <w:p w:rsidR="00D75704" w:rsidRDefault="00D75704" w:rsidP="00D75704">
      <w:pPr>
        <w:pStyle w:val="a3"/>
        <w:spacing w:before="0" w:beforeAutospacing="0" w:after="0" w:afterAutospacing="0"/>
        <w:ind w:firstLine="709"/>
        <w:jc w:val="both"/>
        <w:rPr>
          <w:color w:val="333333"/>
          <w:sz w:val="21"/>
          <w:szCs w:val="21"/>
        </w:rPr>
      </w:pPr>
      <w:r>
        <w:rPr>
          <w:rStyle w:val="a4"/>
        </w:rPr>
        <w:t>Система языка. Культура речи</w:t>
      </w:r>
    </w:p>
    <w:p w:rsidR="00D75704" w:rsidRDefault="00D75704" w:rsidP="00D75704">
      <w:pPr>
        <w:pStyle w:val="a3"/>
        <w:spacing w:before="0" w:beforeAutospacing="0" w:after="0" w:afterAutospacing="0"/>
        <w:ind w:firstLine="709"/>
        <w:jc w:val="both"/>
        <w:rPr>
          <w:color w:val="333333"/>
          <w:sz w:val="21"/>
          <w:szCs w:val="21"/>
        </w:rPr>
      </w:pPr>
      <w:r>
        <w:t>Система языка, ее устройство, функционирование.</w:t>
      </w:r>
    </w:p>
    <w:p w:rsidR="00D75704" w:rsidRDefault="00D75704" w:rsidP="00D75704">
      <w:pPr>
        <w:pStyle w:val="a3"/>
        <w:spacing w:before="0" w:beforeAutospacing="0" w:after="0" w:afterAutospacing="0"/>
        <w:ind w:firstLine="709"/>
        <w:jc w:val="both"/>
        <w:rPr>
          <w:color w:val="333333"/>
          <w:sz w:val="21"/>
          <w:szCs w:val="21"/>
        </w:rPr>
      </w:pPr>
      <w:r>
        <w:t>Культура как речь раздела лингвистика.</w:t>
      </w:r>
    </w:p>
    <w:p w:rsidR="00D75704" w:rsidRDefault="00D75704" w:rsidP="00D75704">
      <w:pPr>
        <w:pStyle w:val="a3"/>
        <w:spacing w:before="0" w:beforeAutospacing="0" w:after="0" w:afterAutospacing="0"/>
        <w:ind w:firstLine="709"/>
        <w:jc w:val="both"/>
        <w:rPr>
          <w:color w:val="333333"/>
          <w:sz w:val="21"/>
          <w:szCs w:val="21"/>
        </w:rPr>
      </w:pPr>
      <w:r>
        <w:t>Языковая норма, ее основные признаки и функции.</w:t>
      </w:r>
    </w:p>
    <w:p w:rsidR="00D75704" w:rsidRDefault="00D75704" w:rsidP="00D75704">
      <w:pPr>
        <w:pStyle w:val="a3"/>
        <w:spacing w:before="0" w:beforeAutospacing="0" w:after="0" w:afterAutospacing="0"/>
        <w:ind w:firstLine="709"/>
        <w:jc w:val="both"/>
        <w:rPr>
          <w:color w:val="333333"/>
          <w:sz w:val="21"/>
          <w:szCs w:val="21"/>
        </w:rPr>
      </w:pPr>
      <w: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75704" w:rsidRDefault="00D75704" w:rsidP="00D75704">
      <w:pPr>
        <w:pStyle w:val="a3"/>
        <w:spacing w:before="0" w:beforeAutospacing="0" w:after="0" w:afterAutospacing="0"/>
        <w:ind w:firstLine="709"/>
        <w:jc w:val="both"/>
        <w:rPr>
          <w:color w:val="333333"/>
          <w:sz w:val="21"/>
          <w:szCs w:val="21"/>
        </w:rPr>
      </w:pPr>
      <w:r>
        <w:t>Качество хорошей речи.</w:t>
      </w:r>
    </w:p>
    <w:p w:rsidR="00D75704" w:rsidRDefault="00D75704" w:rsidP="00D75704">
      <w:pPr>
        <w:pStyle w:val="a3"/>
        <w:spacing w:before="0" w:beforeAutospacing="0" w:after="0" w:afterAutospacing="0"/>
        <w:ind w:firstLine="709"/>
        <w:jc w:val="both"/>
        <w:rPr>
          <w:color w:val="333333"/>
          <w:sz w:val="21"/>
          <w:szCs w:val="21"/>
        </w:rPr>
      </w:pPr>
      <w: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нужд. Комплексный словарь.</w:t>
      </w:r>
    </w:p>
    <w:p w:rsidR="00D75704" w:rsidRDefault="00D75704" w:rsidP="00D75704">
      <w:pPr>
        <w:pStyle w:val="a3"/>
        <w:spacing w:before="0" w:beforeAutospacing="0" w:after="0" w:afterAutospacing="0"/>
        <w:ind w:firstLine="709"/>
        <w:jc w:val="both"/>
        <w:rPr>
          <w:color w:val="333333"/>
          <w:sz w:val="21"/>
          <w:szCs w:val="21"/>
        </w:rPr>
      </w:pPr>
      <w:r>
        <w:rPr>
          <w:rStyle w:val="a4"/>
        </w:rPr>
        <w:t>Фонетика. Орфоэпия. Орфоэпические нормы</w:t>
      </w:r>
    </w:p>
    <w:p w:rsidR="00D75704" w:rsidRDefault="00D75704" w:rsidP="00D75704">
      <w:pPr>
        <w:pStyle w:val="a3"/>
        <w:spacing w:before="0" w:beforeAutospacing="0" w:after="0" w:afterAutospacing="0"/>
        <w:ind w:firstLine="709"/>
        <w:jc w:val="both"/>
        <w:rPr>
          <w:color w:val="333333"/>
          <w:sz w:val="21"/>
          <w:szCs w:val="21"/>
        </w:rPr>
      </w:pPr>
      <w:r>
        <w:t>Фонетика и орфоэпия как разделы лингвистики (повторение, обобщение). Фонетический анализ слов. Изобразительно-выразительные средства фонетики (повторение, обобщение).</w:t>
      </w:r>
    </w:p>
    <w:p w:rsidR="00D75704" w:rsidRDefault="00D75704" w:rsidP="00D75704">
      <w:pPr>
        <w:pStyle w:val="a3"/>
        <w:spacing w:before="0" w:beforeAutospacing="0" w:after="0" w:afterAutospacing="0"/>
        <w:ind w:firstLine="709"/>
        <w:jc w:val="both"/>
        <w:rPr>
          <w:color w:val="333333"/>
          <w:sz w:val="21"/>
          <w:szCs w:val="21"/>
        </w:rPr>
      </w:pPr>
      <w:r>
        <w:t>Основные нормы современного литературного произношения: произношение безударных звуковых звуков, некоторые противоречия, сочетания противоречий. Произношение некоторых грамматических форм. Особенности произношения иноязычных слов. Нормы ударного языка в современном литературном английском языке.</w:t>
      </w:r>
    </w:p>
    <w:p w:rsidR="00D75704" w:rsidRDefault="00D75704" w:rsidP="00D75704">
      <w:pPr>
        <w:pStyle w:val="a3"/>
        <w:spacing w:before="0" w:beforeAutospacing="0" w:after="0" w:afterAutospacing="0"/>
        <w:ind w:firstLine="709"/>
        <w:jc w:val="both"/>
        <w:rPr>
          <w:color w:val="333333"/>
          <w:sz w:val="21"/>
          <w:szCs w:val="21"/>
        </w:rPr>
      </w:pPr>
      <w:r>
        <w:rPr>
          <w:rStyle w:val="a4"/>
        </w:rPr>
        <w:t>Лексикология и фразеология.</w:t>
      </w:r>
      <w:r w:rsidR="0029738F">
        <w:rPr>
          <w:rStyle w:val="a4"/>
        </w:rPr>
        <w:t xml:space="preserve"> </w:t>
      </w:r>
      <w:r>
        <w:rPr>
          <w:rStyle w:val="a4"/>
        </w:rPr>
        <w:t>Лексические нормы</w:t>
      </w:r>
    </w:p>
    <w:p w:rsidR="00D75704" w:rsidRDefault="00D75704" w:rsidP="00D75704">
      <w:pPr>
        <w:pStyle w:val="a3"/>
        <w:spacing w:before="0" w:beforeAutospacing="0" w:after="0" w:afterAutospacing="0"/>
        <w:ind w:firstLine="709"/>
        <w:jc w:val="both"/>
        <w:rPr>
          <w:color w:val="333333"/>
          <w:sz w:val="21"/>
          <w:szCs w:val="21"/>
        </w:rPr>
      </w:pPr>
      <w:r>
        <w:t>Лексикология и фразеология как разделы лингвистики (повторение, обобщение).</w:t>
      </w:r>
      <w:r w:rsidR="0029738F">
        <w:t xml:space="preserve"> </w:t>
      </w:r>
      <w:r>
        <w:t>Лексический анализ слов.</w:t>
      </w:r>
      <w:r w:rsidR="0029738F">
        <w:t xml:space="preserve"> </w:t>
      </w:r>
      <w:proofErr w:type="gramStart"/>
      <w: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D75704" w:rsidRDefault="00D75704" w:rsidP="00D75704">
      <w:pPr>
        <w:pStyle w:val="a3"/>
        <w:spacing w:before="0" w:beforeAutospacing="0" w:after="0" w:afterAutospacing="0"/>
        <w:ind w:firstLine="709"/>
        <w:jc w:val="both"/>
        <w:rPr>
          <w:color w:val="333333"/>
          <w:sz w:val="21"/>
          <w:szCs w:val="21"/>
        </w:rPr>
      </w:pPr>
      <w:r>
        <w:t>Основные лексические нормы современного русского литературного языка.</w:t>
      </w:r>
      <w:r w:rsidR="0029738F">
        <w:t xml:space="preserve"> </w:t>
      </w:r>
      <w:r>
        <w:t>Многозначные слова и омонимы, их употребление.</w:t>
      </w:r>
      <w:r w:rsidR="0029738F">
        <w:t xml:space="preserve"> </w:t>
      </w:r>
      <w:r>
        <w:t>Синонимы, антонимы, паронимы и их употребление.</w:t>
      </w:r>
      <w:r w:rsidR="0029738F">
        <w:t xml:space="preserve"> </w:t>
      </w:r>
      <w:r>
        <w:t>Иноязычные слова и их применение.</w:t>
      </w:r>
      <w:r w:rsidR="0029738F">
        <w:t xml:space="preserve"> </w:t>
      </w:r>
      <w:r>
        <w:t>Лексическая сочетаемость.</w:t>
      </w:r>
      <w:r w:rsidR="0029738F">
        <w:t xml:space="preserve"> </w:t>
      </w:r>
      <w:r>
        <w:t>Тавтология.</w:t>
      </w:r>
      <w:r w:rsidR="0029738F">
        <w:t xml:space="preserve"> </w:t>
      </w:r>
      <w:r>
        <w:t>Плеоназм.</w:t>
      </w:r>
    </w:p>
    <w:p w:rsidR="00D75704" w:rsidRDefault="00D75704" w:rsidP="00D75704">
      <w:pPr>
        <w:pStyle w:val="a3"/>
        <w:spacing w:before="0" w:beforeAutospacing="0" w:after="0" w:afterAutospacing="0"/>
        <w:ind w:firstLine="709"/>
        <w:jc w:val="both"/>
        <w:rPr>
          <w:color w:val="333333"/>
          <w:sz w:val="21"/>
          <w:szCs w:val="21"/>
        </w:rPr>
      </w:pPr>
      <w:r>
        <w:t>Функционально-стилистическая окраска слов. Лексика общеупотребительная, разговорная и книжная. Особенности употребления.</w:t>
      </w:r>
    </w:p>
    <w:p w:rsidR="00D75704" w:rsidRDefault="00D75704" w:rsidP="00D75704">
      <w:pPr>
        <w:pStyle w:val="a3"/>
        <w:spacing w:before="0" w:beforeAutospacing="0" w:after="0" w:afterAutospacing="0"/>
        <w:ind w:firstLine="709"/>
        <w:jc w:val="both"/>
        <w:rPr>
          <w:color w:val="333333"/>
          <w:sz w:val="21"/>
          <w:szCs w:val="21"/>
        </w:rPr>
      </w:pPr>
      <w:r>
        <w:rPr>
          <w:spacing w:val="-4"/>
        </w:rPr>
        <w:t>Экспрессивно-стилистическая окраска слова. Лексика нейтральная, высокая, сниженная. Эмоционально-оценочная окраска слов (</w:t>
      </w:r>
      <w:proofErr w:type="gramStart"/>
      <w:r>
        <w:rPr>
          <w:spacing w:val="-4"/>
        </w:rPr>
        <w:t>неодобрительное</w:t>
      </w:r>
      <w:proofErr w:type="gramEnd"/>
      <w:r>
        <w:rPr>
          <w:spacing w:val="-4"/>
        </w:rPr>
        <w:t>, ласкательное, шутливое и пр.). </w:t>
      </w:r>
      <w:r>
        <w:t>Особенности употребления.</w:t>
      </w:r>
    </w:p>
    <w:p w:rsidR="00D75704" w:rsidRDefault="00D75704" w:rsidP="00D75704">
      <w:pPr>
        <w:pStyle w:val="a3"/>
        <w:spacing w:before="0" w:beforeAutospacing="0" w:after="0" w:afterAutospacing="0"/>
        <w:ind w:firstLine="709"/>
        <w:jc w:val="both"/>
        <w:rPr>
          <w:color w:val="333333"/>
          <w:sz w:val="21"/>
          <w:szCs w:val="21"/>
        </w:rPr>
      </w:pPr>
      <w:r>
        <w:t>Фразеология русского языка (повторение, обобщение). Крылатые слова.</w:t>
      </w:r>
    </w:p>
    <w:p w:rsidR="00D75704" w:rsidRDefault="00D75704" w:rsidP="00D75704">
      <w:pPr>
        <w:pStyle w:val="a3"/>
        <w:spacing w:before="0" w:beforeAutospacing="0" w:after="0" w:afterAutospacing="0"/>
        <w:ind w:firstLine="709"/>
        <w:jc w:val="both"/>
        <w:rPr>
          <w:color w:val="333333"/>
          <w:sz w:val="21"/>
          <w:szCs w:val="21"/>
        </w:rPr>
      </w:pPr>
      <w:proofErr w:type="spellStart"/>
      <w:r>
        <w:rPr>
          <w:rStyle w:val="a4"/>
        </w:rPr>
        <w:t>Морфемика</w:t>
      </w:r>
      <w:proofErr w:type="spellEnd"/>
      <w:r>
        <w:rPr>
          <w:rStyle w:val="a4"/>
        </w:rPr>
        <w:t xml:space="preserve"> и словообразование. Словообразовательные нормы</w:t>
      </w:r>
    </w:p>
    <w:p w:rsidR="00D75704" w:rsidRDefault="00D75704" w:rsidP="00D75704">
      <w:pPr>
        <w:pStyle w:val="a3"/>
        <w:spacing w:before="0" w:beforeAutospacing="0" w:after="0" w:afterAutospacing="0"/>
        <w:ind w:firstLine="709"/>
        <w:jc w:val="both"/>
        <w:rPr>
          <w:color w:val="333333"/>
          <w:sz w:val="21"/>
          <w:szCs w:val="21"/>
        </w:rPr>
      </w:pPr>
      <w:proofErr w:type="spellStart"/>
      <w:r>
        <w:lastRenderedPageBreak/>
        <w:t>Морфемика</w:t>
      </w:r>
      <w:proofErr w:type="spellEnd"/>
      <w:r>
        <w:t xml:space="preserve"> и словообразование как разделы лингвистики (повторение, обобщение). Морфемный и словообразовательный анализ слов. Словообразовательные трудности (обзор). Особенности употребления сложносокращённых слов (аббревиатур).</w:t>
      </w:r>
    </w:p>
    <w:p w:rsidR="00D75704" w:rsidRDefault="00D75704" w:rsidP="00D75704">
      <w:pPr>
        <w:pStyle w:val="a3"/>
        <w:spacing w:before="0" w:beforeAutospacing="0" w:after="0" w:afterAutospacing="0"/>
        <w:ind w:firstLine="709"/>
        <w:jc w:val="both"/>
        <w:rPr>
          <w:color w:val="333333"/>
          <w:sz w:val="21"/>
          <w:szCs w:val="21"/>
        </w:rPr>
      </w:pPr>
      <w:r>
        <w:rPr>
          <w:rStyle w:val="a4"/>
        </w:rPr>
        <w:t>Морфология. Морфологические нормы</w:t>
      </w:r>
    </w:p>
    <w:p w:rsidR="00D75704" w:rsidRDefault="00D75704" w:rsidP="00D75704">
      <w:pPr>
        <w:pStyle w:val="a3"/>
        <w:spacing w:before="0" w:beforeAutospacing="0" w:after="0" w:afterAutospacing="0"/>
        <w:ind w:firstLine="709"/>
        <w:jc w:val="both"/>
        <w:rPr>
          <w:color w:val="333333"/>
          <w:sz w:val="21"/>
          <w:szCs w:val="21"/>
        </w:rPr>
      </w:pPr>
      <w:r>
        <w:t>Морфология как раздел лингвистики (повторение, обобщение). Морфологический анализ слов. Особенности употребления в тексте слов разных частей речи.</w:t>
      </w:r>
    </w:p>
    <w:p w:rsidR="00D75704" w:rsidRDefault="00D75704" w:rsidP="00D75704">
      <w:pPr>
        <w:pStyle w:val="a3"/>
        <w:spacing w:before="0" w:beforeAutospacing="0" w:after="0" w:afterAutospacing="0"/>
        <w:ind w:firstLine="709"/>
        <w:jc w:val="both"/>
        <w:rPr>
          <w:color w:val="333333"/>
          <w:sz w:val="21"/>
          <w:szCs w:val="21"/>
        </w:rPr>
      </w:pPr>
      <w:r>
        <w:t>Морфологические нормы современного русского литературного языка (общее представление).</w:t>
      </w:r>
    </w:p>
    <w:p w:rsidR="00D75704" w:rsidRDefault="00D75704" w:rsidP="00D75704">
      <w:pPr>
        <w:pStyle w:val="a3"/>
        <w:spacing w:before="0" w:beforeAutospacing="0" w:after="0" w:afterAutospacing="0"/>
        <w:ind w:firstLine="709"/>
        <w:jc w:val="both"/>
        <w:rPr>
          <w:color w:val="333333"/>
          <w:sz w:val="21"/>
          <w:szCs w:val="21"/>
        </w:rPr>
      </w:pPr>
      <w:r>
        <w:t>Основные нормы употребления имён существительных: формы рода, числа, падежа.</w:t>
      </w:r>
    </w:p>
    <w:p w:rsidR="00D75704" w:rsidRDefault="00D75704" w:rsidP="00D75704">
      <w:pPr>
        <w:pStyle w:val="a3"/>
        <w:spacing w:before="0" w:beforeAutospacing="0" w:after="0" w:afterAutospacing="0"/>
        <w:ind w:firstLine="709"/>
        <w:jc w:val="both"/>
        <w:rPr>
          <w:color w:val="333333"/>
          <w:sz w:val="21"/>
          <w:szCs w:val="21"/>
        </w:rPr>
      </w:pPr>
      <w:r>
        <w:t>Основные нормы употребления имён включают в себя: формы степенного сравнения, краткие формы.</w:t>
      </w:r>
    </w:p>
    <w:p w:rsidR="00D75704" w:rsidRDefault="00D75704" w:rsidP="00D75704">
      <w:pPr>
        <w:pStyle w:val="a3"/>
        <w:spacing w:before="0" w:beforeAutospacing="0" w:after="0" w:afterAutospacing="0"/>
        <w:ind w:firstLine="709"/>
        <w:jc w:val="both"/>
        <w:rPr>
          <w:color w:val="333333"/>
          <w:sz w:val="21"/>
          <w:szCs w:val="21"/>
        </w:rPr>
      </w:pPr>
      <w:r>
        <w:t>Основные нормы употребления многочисленных, порядковых и собирательных числительных.</w:t>
      </w:r>
    </w:p>
    <w:p w:rsidR="00D75704" w:rsidRDefault="00D75704" w:rsidP="00D75704">
      <w:pPr>
        <w:pStyle w:val="a3"/>
        <w:spacing w:before="0" w:beforeAutospacing="0" w:after="0" w:afterAutospacing="0"/>
        <w:ind w:firstLine="709"/>
        <w:jc w:val="both"/>
        <w:rPr>
          <w:color w:val="333333"/>
          <w:sz w:val="21"/>
          <w:szCs w:val="21"/>
        </w:rPr>
      </w:pPr>
      <w:r>
        <w:t xml:space="preserve">Основные правила употребления мест: форма 3-го лица личного расположения, возвратного расположения </w:t>
      </w:r>
      <w:r>
        <w:rPr>
          <w:rStyle w:val="a4"/>
        </w:rPr>
        <w:t>себя</w:t>
      </w:r>
      <w:r>
        <w:t>.</w:t>
      </w:r>
    </w:p>
    <w:p w:rsidR="00D75704" w:rsidRDefault="00D75704" w:rsidP="00D75704">
      <w:pPr>
        <w:pStyle w:val="a3"/>
        <w:spacing w:before="0" w:beforeAutospacing="0" w:after="0" w:afterAutospacing="0"/>
        <w:ind w:firstLine="709"/>
        <w:jc w:val="both"/>
        <w:rPr>
          <w:color w:val="333333"/>
          <w:sz w:val="21"/>
          <w:szCs w:val="21"/>
        </w:rPr>
      </w:pPr>
      <w:r>
        <w:t xml:space="preserve">Основные правила употребления глаголов: некоторые личные формы (типа победить, убедить, выздороветь), возвратных и невозвратных глаголов; Образование некоторых глагольных форм: формы прошедшего времени с суффиксом </w:t>
      </w:r>
      <w:proofErr w:type="gramStart"/>
      <w:r>
        <w:t>-н</w:t>
      </w:r>
      <w:proofErr w:type="gramEnd"/>
      <w:r>
        <w:t>у-, формы повелительного наклона.</w:t>
      </w:r>
    </w:p>
    <w:p w:rsidR="00D75704" w:rsidRDefault="00D75704" w:rsidP="00D75704">
      <w:pPr>
        <w:pStyle w:val="a3"/>
        <w:spacing w:before="0" w:beforeAutospacing="0" w:after="0" w:afterAutospacing="0"/>
        <w:ind w:firstLine="709"/>
        <w:jc w:val="both"/>
        <w:rPr>
          <w:color w:val="333333"/>
          <w:sz w:val="21"/>
          <w:szCs w:val="21"/>
        </w:rPr>
      </w:pPr>
      <w:r>
        <w:rPr>
          <w:rStyle w:val="a4"/>
        </w:rPr>
        <w:t>Орфография. Основные правила орфографии</w:t>
      </w:r>
    </w:p>
    <w:p w:rsidR="00D75704" w:rsidRDefault="00D75704" w:rsidP="00D75704">
      <w:pPr>
        <w:pStyle w:val="a3"/>
        <w:spacing w:before="0" w:beforeAutospacing="0" w:after="0" w:afterAutospacing="0"/>
        <w:ind w:firstLine="709"/>
        <w:jc w:val="both"/>
        <w:rPr>
          <w:color w:val="333333"/>
          <w:sz w:val="21"/>
          <w:szCs w:val="21"/>
        </w:rPr>
      </w:pPr>
      <w:r>
        <w:t>Орфография как раздел лингвистики (повторение, обобщение). Принципы и разделы русской орфографии. Правописание морфемы; слитные, дефисные и отдельные написания; применение прописных и строчных букв; правила переноса слов; правила графического выражения слов.</w:t>
      </w:r>
    </w:p>
    <w:p w:rsidR="00D75704" w:rsidRDefault="00D75704" w:rsidP="00D75704">
      <w:pPr>
        <w:pStyle w:val="a3"/>
        <w:spacing w:before="0" w:beforeAutospacing="0" w:after="0" w:afterAutospacing="0"/>
        <w:ind w:firstLine="709"/>
        <w:jc w:val="both"/>
        <w:rPr>
          <w:color w:val="333333"/>
          <w:sz w:val="21"/>
          <w:szCs w:val="21"/>
        </w:rPr>
      </w:pPr>
      <w:r>
        <w:rPr>
          <w:spacing w:val="-3"/>
        </w:rPr>
        <w:t>Орфографические правила. Правописание гласных и согласных в корне.</w:t>
      </w:r>
    </w:p>
    <w:p w:rsidR="00D75704" w:rsidRDefault="00D75704" w:rsidP="00D75704">
      <w:pPr>
        <w:pStyle w:val="a3"/>
        <w:spacing w:before="0" w:beforeAutospacing="0" w:after="0" w:afterAutospacing="0"/>
        <w:ind w:firstLine="709"/>
        <w:jc w:val="both"/>
        <w:rPr>
          <w:color w:val="333333"/>
          <w:sz w:val="21"/>
          <w:szCs w:val="21"/>
        </w:rPr>
      </w:pPr>
      <w:r>
        <w:t xml:space="preserve">Употребление </w:t>
      </w:r>
      <w:proofErr w:type="gramStart"/>
      <w:r>
        <w:t>разделительных</w:t>
      </w:r>
      <w:proofErr w:type="gramEnd"/>
      <w:r>
        <w:t xml:space="preserve"> ъ и ь.</w:t>
      </w:r>
    </w:p>
    <w:p w:rsidR="00D75704" w:rsidRDefault="00D75704" w:rsidP="00D75704">
      <w:pPr>
        <w:pStyle w:val="a3"/>
        <w:spacing w:before="0" w:beforeAutospacing="0" w:after="0" w:afterAutospacing="0"/>
        <w:ind w:firstLine="709"/>
        <w:jc w:val="both"/>
        <w:rPr>
          <w:color w:val="333333"/>
          <w:sz w:val="21"/>
          <w:szCs w:val="21"/>
        </w:rPr>
      </w:pPr>
      <w:r>
        <w:t>Правописание приставок. Буквы ы – и после приставок.</w:t>
      </w:r>
    </w:p>
    <w:p w:rsidR="00D75704" w:rsidRDefault="00D75704" w:rsidP="00D75704">
      <w:pPr>
        <w:pStyle w:val="a3"/>
        <w:spacing w:before="0" w:beforeAutospacing="0" w:after="0" w:afterAutospacing="0"/>
        <w:ind w:firstLine="709"/>
        <w:jc w:val="both"/>
        <w:rPr>
          <w:color w:val="333333"/>
          <w:sz w:val="21"/>
          <w:szCs w:val="21"/>
        </w:rPr>
      </w:pPr>
      <w:r>
        <w:t>Правописание суффиксов.</w:t>
      </w:r>
    </w:p>
    <w:p w:rsidR="00D75704" w:rsidRDefault="00D75704" w:rsidP="00D75704">
      <w:pPr>
        <w:pStyle w:val="a3"/>
        <w:spacing w:before="0" w:beforeAutospacing="0" w:after="0" w:afterAutospacing="0"/>
        <w:ind w:firstLine="709"/>
        <w:jc w:val="both"/>
        <w:rPr>
          <w:color w:val="333333"/>
          <w:sz w:val="21"/>
          <w:szCs w:val="21"/>
        </w:rPr>
      </w:pPr>
      <w:r>
        <w:t xml:space="preserve">Правописание н и </w:t>
      </w:r>
      <w:proofErr w:type="spellStart"/>
      <w:r>
        <w:t>нн</w:t>
      </w:r>
      <w:proofErr w:type="spellEnd"/>
      <w:r>
        <w:t xml:space="preserve"> в словах различных частей речи.</w:t>
      </w:r>
    </w:p>
    <w:p w:rsidR="00D75704" w:rsidRDefault="00D75704" w:rsidP="00D75704">
      <w:pPr>
        <w:pStyle w:val="a3"/>
        <w:spacing w:before="0" w:beforeAutospacing="0" w:after="0" w:afterAutospacing="0"/>
        <w:ind w:firstLine="709"/>
        <w:jc w:val="both"/>
        <w:rPr>
          <w:color w:val="333333"/>
          <w:sz w:val="21"/>
          <w:szCs w:val="21"/>
        </w:rPr>
      </w:pPr>
      <w:r>
        <w:t>Правописание не и ни.</w:t>
      </w:r>
    </w:p>
    <w:p w:rsidR="00D75704" w:rsidRDefault="00D75704" w:rsidP="00D75704">
      <w:pPr>
        <w:pStyle w:val="a3"/>
        <w:spacing w:before="0" w:beforeAutospacing="0" w:after="0" w:afterAutospacing="0"/>
        <w:ind w:firstLine="709"/>
        <w:jc w:val="both"/>
        <w:rPr>
          <w:color w:val="333333"/>
          <w:sz w:val="21"/>
          <w:szCs w:val="21"/>
        </w:rPr>
      </w:pPr>
      <w:r>
        <w:t>Правописание окончаний имён сущностных, имён включенных и глаголов.</w:t>
      </w:r>
    </w:p>
    <w:p w:rsidR="00D75704" w:rsidRDefault="00D75704" w:rsidP="00D75704">
      <w:pPr>
        <w:pStyle w:val="a3"/>
        <w:spacing w:before="0" w:beforeAutospacing="0" w:after="0" w:afterAutospacing="0"/>
        <w:ind w:firstLine="709"/>
        <w:jc w:val="both"/>
        <w:rPr>
          <w:color w:val="333333"/>
          <w:sz w:val="21"/>
          <w:szCs w:val="21"/>
        </w:rPr>
      </w:pPr>
      <w:r>
        <w:t>Слитное, дефисное и разделительное описание слов.</w:t>
      </w:r>
    </w:p>
    <w:p w:rsidR="00D75704" w:rsidRDefault="00D75704" w:rsidP="00D75704">
      <w:pPr>
        <w:pStyle w:val="a3"/>
        <w:spacing w:before="0" w:beforeAutospacing="0" w:after="0" w:afterAutospacing="0"/>
        <w:ind w:firstLine="709"/>
        <w:jc w:val="both"/>
        <w:rPr>
          <w:color w:val="333333"/>
          <w:sz w:val="21"/>
          <w:szCs w:val="21"/>
        </w:rPr>
      </w:pPr>
      <w:r>
        <w:rPr>
          <w:rStyle w:val="a4"/>
        </w:rPr>
        <w:t>Речевое общение</w:t>
      </w:r>
    </w:p>
    <w:p w:rsidR="00D75704" w:rsidRDefault="00D75704" w:rsidP="00D75704">
      <w:pPr>
        <w:pStyle w:val="a3"/>
        <w:spacing w:before="0" w:beforeAutospacing="0" w:after="0" w:afterAutospacing="0"/>
        <w:ind w:firstLine="709"/>
        <w:jc w:val="both"/>
        <w:rPr>
          <w:color w:val="333333"/>
          <w:sz w:val="21"/>
          <w:szCs w:val="21"/>
        </w:rPr>
      </w:pPr>
      <w:r>
        <w:t>речь о деятельности. Виды речевой деятельности (повторение, обобщение).</w:t>
      </w:r>
    </w:p>
    <w:p w:rsidR="00D75704" w:rsidRDefault="00D75704" w:rsidP="00D75704">
      <w:pPr>
        <w:pStyle w:val="a3"/>
        <w:spacing w:before="0" w:beforeAutospacing="0" w:after="0" w:afterAutospacing="0"/>
        <w:ind w:firstLine="709"/>
        <w:jc w:val="both"/>
        <w:rPr>
          <w:color w:val="333333"/>
          <w:sz w:val="21"/>
          <w:szCs w:val="21"/>
        </w:rPr>
      </w:pPr>
      <w:r>
        <w:t>Речевое общение и его виды. Основные сферы речевого общения. Речевая ситуация и ее компоненты (адресант и адрес; мотивы и цели, предмет и тема речи; условия общения).</w:t>
      </w:r>
    </w:p>
    <w:p w:rsidR="00D75704" w:rsidRDefault="00D75704" w:rsidP="00D75704">
      <w:pPr>
        <w:pStyle w:val="a3"/>
        <w:spacing w:before="0" w:beforeAutospacing="0" w:after="0" w:afterAutospacing="0"/>
        <w:ind w:firstLine="709"/>
        <w:jc w:val="both"/>
        <w:rPr>
          <w:color w:val="333333"/>
          <w:sz w:val="21"/>
          <w:szCs w:val="21"/>
        </w:rPr>
      </w:pPr>
      <w: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к партнёру и др.). Строгие формулы русского речевого этикета, применяемые к ситуации в официальном/неофициальном общении, статусу адресата/адресата и т. д. п.</w:t>
      </w:r>
    </w:p>
    <w:p w:rsidR="00D75704" w:rsidRDefault="00D75704" w:rsidP="00D75704">
      <w:pPr>
        <w:pStyle w:val="a3"/>
        <w:spacing w:before="0" w:beforeAutospacing="0" w:after="0" w:afterAutospacing="0"/>
        <w:ind w:firstLine="709"/>
        <w:jc w:val="both"/>
        <w:rPr>
          <w:color w:val="333333"/>
          <w:sz w:val="21"/>
          <w:szCs w:val="21"/>
        </w:rPr>
      </w:pPr>
      <w: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w:t>
      </w:r>
      <w:proofErr w:type="gramStart"/>
      <w:r>
        <w:t>дств дл</w:t>
      </w:r>
      <w:proofErr w:type="gramEnd"/>
      <w:r>
        <w:t>я оформления публичного выступления с учетом его целей, использования адреса, ситуации общения.</w:t>
      </w:r>
    </w:p>
    <w:p w:rsidR="00D75704" w:rsidRDefault="00D75704" w:rsidP="00D75704">
      <w:pPr>
        <w:pStyle w:val="a3"/>
        <w:spacing w:before="0" w:beforeAutospacing="0" w:after="0" w:afterAutospacing="0"/>
        <w:ind w:firstLine="709"/>
        <w:jc w:val="both"/>
        <w:rPr>
          <w:color w:val="333333"/>
          <w:sz w:val="21"/>
          <w:szCs w:val="21"/>
        </w:rPr>
      </w:pPr>
      <w:r>
        <w:rPr>
          <w:rStyle w:val="a4"/>
        </w:rPr>
        <w:t>Текст. Информационно-смысловая переработка текста</w:t>
      </w:r>
    </w:p>
    <w:p w:rsidR="00D75704" w:rsidRDefault="00D75704" w:rsidP="00D75704">
      <w:pPr>
        <w:pStyle w:val="a3"/>
        <w:spacing w:before="0" w:beforeAutospacing="0" w:after="0" w:afterAutospacing="0"/>
        <w:ind w:firstLine="709"/>
        <w:jc w:val="both"/>
        <w:rPr>
          <w:color w:val="333333"/>
          <w:sz w:val="21"/>
          <w:szCs w:val="21"/>
        </w:rPr>
      </w:pPr>
      <w:r>
        <w:t>Текст, его основные признаки (повторение, обобщение).</w:t>
      </w:r>
    </w:p>
    <w:p w:rsidR="00D75704" w:rsidRDefault="00D75704" w:rsidP="00D75704">
      <w:pPr>
        <w:pStyle w:val="a3"/>
        <w:spacing w:before="0" w:beforeAutospacing="0" w:after="0" w:afterAutospacing="0"/>
        <w:ind w:firstLine="709"/>
        <w:jc w:val="both"/>
        <w:rPr>
          <w:color w:val="333333"/>
          <w:sz w:val="21"/>
          <w:szCs w:val="21"/>
        </w:rPr>
      </w:pPr>
      <w:r>
        <w:t>Логико-смысловые отношения между предложениями в тексте (общее представление).</w:t>
      </w:r>
    </w:p>
    <w:p w:rsidR="00D75704" w:rsidRDefault="00D75704" w:rsidP="00D75704">
      <w:pPr>
        <w:pStyle w:val="a3"/>
        <w:spacing w:before="0" w:beforeAutospacing="0" w:after="0" w:afterAutospacing="0"/>
        <w:ind w:firstLine="709"/>
        <w:jc w:val="both"/>
        <w:rPr>
          <w:color w:val="333333"/>
          <w:sz w:val="21"/>
          <w:szCs w:val="21"/>
        </w:rPr>
      </w:pPr>
      <w: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t>инфографику</w:t>
      </w:r>
      <w:proofErr w:type="spellEnd"/>
      <w:r>
        <w:t xml:space="preserve"> и </w:t>
      </w:r>
      <w:proofErr w:type="gramStart"/>
      <w:r>
        <w:t>другое</w:t>
      </w:r>
      <w:proofErr w:type="gramEnd"/>
      <w:r>
        <w:t>, и прослушанного текста.</w:t>
      </w:r>
    </w:p>
    <w:p w:rsidR="00D75704" w:rsidRDefault="00D75704" w:rsidP="00D75704">
      <w:pPr>
        <w:pStyle w:val="a3"/>
        <w:spacing w:before="0" w:beforeAutospacing="0" w:after="0" w:afterAutospacing="0"/>
        <w:ind w:firstLine="709"/>
        <w:jc w:val="both"/>
        <w:rPr>
          <w:color w:val="333333"/>
          <w:sz w:val="21"/>
          <w:szCs w:val="21"/>
        </w:rPr>
      </w:pPr>
      <w:r>
        <w:t>План. Тезисы. Конспект. Реферат. Аннотация. Отзыв. Рецензия.</w:t>
      </w:r>
    </w:p>
    <w:p w:rsidR="00D75704" w:rsidRDefault="00D75704" w:rsidP="00D75704">
      <w:pPr>
        <w:pStyle w:val="a3"/>
        <w:spacing w:before="0" w:beforeAutospacing="0" w:after="0" w:afterAutospacing="0"/>
        <w:ind w:firstLine="709"/>
        <w:jc w:val="both"/>
        <w:rPr>
          <w:color w:val="333333"/>
          <w:sz w:val="21"/>
          <w:szCs w:val="21"/>
        </w:rPr>
      </w:pPr>
    </w:p>
    <w:p w:rsidR="00D75704" w:rsidRDefault="00D75704" w:rsidP="00D75704">
      <w:pPr>
        <w:pStyle w:val="a3"/>
        <w:spacing w:before="0" w:beforeAutospacing="0" w:after="0" w:afterAutospacing="0"/>
        <w:ind w:firstLine="709"/>
        <w:jc w:val="both"/>
        <w:rPr>
          <w:color w:val="333333"/>
          <w:sz w:val="21"/>
          <w:szCs w:val="21"/>
        </w:rPr>
      </w:pPr>
      <w:r>
        <w:rPr>
          <w:rStyle w:val="a4"/>
        </w:rPr>
        <w:t>11 КЛАСС</w:t>
      </w:r>
    </w:p>
    <w:p w:rsidR="00D75704" w:rsidRDefault="00D75704" w:rsidP="00D75704">
      <w:pPr>
        <w:pStyle w:val="a3"/>
        <w:spacing w:before="0" w:beforeAutospacing="0" w:after="0" w:afterAutospacing="0"/>
        <w:ind w:firstLine="709"/>
        <w:jc w:val="both"/>
        <w:rPr>
          <w:color w:val="333333"/>
          <w:sz w:val="21"/>
          <w:szCs w:val="21"/>
        </w:rPr>
      </w:pPr>
    </w:p>
    <w:p w:rsidR="00D75704" w:rsidRDefault="00D75704" w:rsidP="00D75704">
      <w:pPr>
        <w:pStyle w:val="a3"/>
        <w:spacing w:before="0" w:beforeAutospacing="0" w:after="0" w:afterAutospacing="0"/>
        <w:ind w:firstLine="709"/>
        <w:jc w:val="both"/>
        <w:rPr>
          <w:color w:val="333333"/>
          <w:sz w:val="21"/>
          <w:szCs w:val="21"/>
        </w:rPr>
      </w:pPr>
      <w:r>
        <w:rPr>
          <w:rStyle w:val="a4"/>
        </w:rPr>
        <w:t>Общие сведения о языке</w:t>
      </w:r>
    </w:p>
    <w:p w:rsidR="00D75704" w:rsidRDefault="00D75704" w:rsidP="00D75704">
      <w:pPr>
        <w:pStyle w:val="a3"/>
        <w:spacing w:before="0" w:beforeAutospacing="0" w:after="0" w:afterAutospacing="0"/>
        <w:ind w:firstLine="709"/>
        <w:jc w:val="both"/>
        <w:rPr>
          <w:color w:val="333333"/>
          <w:sz w:val="21"/>
          <w:szCs w:val="21"/>
        </w:rPr>
      </w:pPr>
      <w:r>
        <w:t xml:space="preserve">Культурная речь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w:t>
      </w:r>
      <w:r>
        <w:lastRenderedPageBreak/>
        <w:t>в лексике, огрубление обиходно-разговорной речи, неоправданное применение иноязычных заимствований и другое) (обзор).</w:t>
      </w:r>
    </w:p>
    <w:p w:rsidR="00D75704" w:rsidRDefault="00D75704" w:rsidP="00D75704">
      <w:pPr>
        <w:pStyle w:val="a3"/>
        <w:spacing w:before="0" w:beforeAutospacing="0" w:after="0" w:afterAutospacing="0"/>
        <w:ind w:firstLine="709"/>
        <w:jc w:val="both"/>
        <w:rPr>
          <w:color w:val="333333"/>
          <w:sz w:val="21"/>
          <w:szCs w:val="21"/>
        </w:rPr>
      </w:pPr>
      <w:r>
        <w:rPr>
          <w:rStyle w:val="a4"/>
        </w:rPr>
        <w:t>Язык и речь. Культура речи</w:t>
      </w:r>
    </w:p>
    <w:p w:rsidR="00D75704" w:rsidRDefault="00D75704" w:rsidP="00D75704">
      <w:pPr>
        <w:pStyle w:val="a3"/>
        <w:spacing w:before="0" w:beforeAutospacing="0" w:after="0" w:afterAutospacing="0"/>
        <w:ind w:firstLine="709"/>
        <w:jc w:val="both"/>
        <w:rPr>
          <w:color w:val="333333"/>
          <w:sz w:val="21"/>
          <w:szCs w:val="21"/>
        </w:rPr>
      </w:pPr>
      <w:r>
        <w:rPr>
          <w:rStyle w:val="a4"/>
        </w:rPr>
        <w:t>Синтаксис. Синтаксические нормы</w:t>
      </w:r>
    </w:p>
    <w:p w:rsidR="00D75704" w:rsidRDefault="00D75704" w:rsidP="00D75704">
      <w:pPr>
        <w:pStyle w:val="a3"/>
        <w:spacing w:before="0" w:beforeAutospacing="0" w:after="0" w:afterAutospacing="0"/>
        <w:ind w:firstLine="709"/>
        <w:jc w:val="both"/>
        <w:rPr>
          <w:color w:val="333333"/>
          <w:sz w:val="21"/>
          <w:szCs w:val="21"/>
        </w:rPr>
      </w:pPr>
      <w:r>
        <w:t>Синтаксис как раздел лингвистики (повторение, обобщение). Синтаксический анализ слов</w:t>
      </w:r>
      <w:r w:rsidR="0029738F">
        <w:t>о</w:t>
      </w:r>
      <w:r>
        <w:t>сочетания и предложений.</w:t>
      </w:r>
    </w:p>
    <w:p w:rsidR="00D75704" w:rsidRDefault="00D75704" w:rsidP="00D75704">
      <w:pPr>
        <w:pStyle w:val="a3"/>
        <w:spacing w:before="0" w:beforeAutospacing="0" w:after="0" w:afterAutospacing="0"/>
        <w:ind w:firstLine="709"/>
        <w:jc w:val="both"/>
        <w:rPr>
          <w:color w:val="333333"/>
          <w:sz w:val="21"/>
          <w:szCs w:val="21"/>
        </w:rPr>
      </w:pPr>
      <w:r>
        <w:t>Изобразительно-выразительные средства синтаксиса. </w:t>
      </w:r>
      <w:proofErr w:type="gramStart"/>
      <w: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D75704" w:rsidRDefault="00D75704" w:rsidP="00D75704">
      <w:pPr>
        <w:pStyle w:val="a3"/>
        <w:spacing w:before="0" w:beforeAutospacing="0" w:after="0" w:afterAutospacing="0"/>
        <w:ind w:firstLine="709"/>
        <w:jc w:val="both"/>
        <w:rPr>
          <w:color w:val="333333"/>
          <w:sz w:val="21"/>
          <w:szCs w:val="21"/>
        </w:rPr>
      </w:pPr>
      <w:r>
        <w:t>Синтаксические нормы. Порядок слов в предложении. </w:t>
      </w:r>
      <w:proofErr w:type="gramStart"/>
      <w:r>
        <w:t>Согласование основных норм, сказуемых с соглашениями, в состав которых входят слова многих, ряда, большинства, меньшинства; с нарушениями, выраженными количественно-именными сочетаниями (двадцать лет, пять человек); значения в его составе числительные, оканчивающиеся на один; значащие в его составе числительные, два три, четыре или числительное, оканчивающееся на два, три, четыре.</w:t>
      </w:r>
      <w:proofErr w:type="gramEnd"/>
      <w:r>
        <w:t xml:space="preserve"> Согласование сказки с неудобствами, приемлемыми при приложении к себе (типа диван-кровать, озеро Байкал). Согласование </w:t>
      </w:r>
      <w:proofErr w:type="gramStart"/>
      <w:r>
        <w:t>сказочного</w:t>
      </w:r>
      <w:proofErr w:type="gramEnd"/>
      <w:r>
        <w:t xml:space="preserve"> с нарушениями, выраженным аббревиатурой, заимствованным несклоняемым существительным.</w:t>
      </w:r>
    </w:p>
    <w:p w:rsidR="00D75704" w:rsidRDefault="00D75704" w:rsidP="00D75704">
      <w:pPr>
        <w:pStyle w:val="a3"/>
        <w:spacing w:before="0" w:beforeAutospacing="0" w:after="0" w:afterAutospacing="0"/>
        <w:ind w:firstLine="709"/>
        <w:jc w:val="both"/>
        <w:rPr>
          <w:color w:val="333333"/>
          <w:sz w:val="21"/>
          <w:szCs w:val="21"/>
        </w:rPr>
      </w:pPr>
      <w:r>
        <w:t>Основные нормы управления: правильный выбор падежной или предложно-падежной формы управляемого слова.</w:t>
      </w:r>
    </w:p>
    <w:p w:rsidR="00D75704" w:rsidRDefault="00D75704" w:rsidP="00D75704">
      <w:pPr>
        <w:pStyle w:val="a3"/>
        <w:spacing w:before="0" w:beforeAutospacing="0" w:after="0" w:afterAutospacing="0"/>
        <w:ind w:firstLine="709"/>
        <w:jc w:val="both"/>
        <w:rPr>
          <w:color w:val="333333"/>
          <w:sz w:val="21"/>
          <w:szCs w:val="21"/>
        </w:rPr>
      </w:pPr>
      <w:r>
        <w:t>Основные правила употребления однородных предложений мужчин.</w:t>
      </w:r>
    </w:p>
    <w:p w:rsidR="00D75704" w:rsidRDefault="00D75704" w:rsidP="00D75704">
      <w:pPr>
        <w:pStyle w:val="a3"/>
        <w:spacing w:before="0" w:beforeAutospacing="0" w:after="0" w:afterAutospacing="0"/>
        <w:ind w:firstLine="709"/>
        <w:jc w:val="both"/>
        <w:rPr>
          <w:color w:val="333333"/>
          <w:sz w:val="21"/>
          <w:szCs w:val="21"/>
        </w:rPr>
      </w:pPr>
      <w:r>
        <w:t>Основные нормы употребления причастных и деепричастных оборотов.</w:t>
      </w:r>
    </w:p>
    <w:p w:rsidR="00D75704" w:rsidRDefault="00D75704" w:rsidP="00D75704">
      <w:pPr>
        <w:pStyle w:val="a3"/>
        <w:spacing w:before="0" w:beforeAutospacing="0" w:after="0" w:afterAutospacing="0"/>
        <w:ind w:firstLine="709"/>
        <w:jc w:val="both"/>
        <w:rPr>
          <w:color w:val="333333"/>
          <w:sz w:val="21"/>
          <w:szCs w:val="21"/>
        </w:rPr>
      </w:pPr>
      <w:r>
        <w:t>Основные нормы составляют предложения.</w:t>
      </w:r>
    </w:p>
    <w:p w:rsidR="00D75704" w:rsidRDefault="00D75704" w:rsidP="00D75704">
      <w:pPr>
        <w:pStyle w:val="a3"/>
        <w:spacing w:before="0" w:beforeAutospacing="0" w:after="0" w:afterAutospacing="0"/>
        <w:ind w:firstLine="709"/>
        <w:jc w:val="both"/>
        <w:rPr>
          <w:color w:val="333333"/>
          <w:sz w:val="21"/>
          <w:szCs w:val="21"/>
        </w:rPr>
      </w:pPr>
      <w:r>
        <w:rPr>
          <w:rStyle w:val="a4"/>
        </w:rPr>
        <w:t>Пунктуация. Основные правила пунктуации</w:t>
      </w:r>
    </w:p>
    <w:p w:rsidR="00D75704" w:rsidRDefault="00D75704" w:rsidP="00D75704">
      <w:pPr>
        <w:pStyle w:val="a3"/>
        <w:spacing w:before="0" w:beforeAutospacing="0" w:after="0" w:afterAutospacing="0"/>
        <w:ind w:firstLine="709"/>
        <w:jc w:val="both"/>
        <w:rPr>
          <w:color w:val="333333"/>
          <w:sz w:val="21"/>
          <w:szCs w:val="21"/>
        </w:rPr>
      </w:pPr>
      <w:r>
        <w:t>Пунктуация как раздел лингвистики (повторение, обобщение). Пунктуационный анализ предложения.</w:t>
      </w:r>
    </w:p>
    <w:p w:rsidR="00D75704" w:rsidRDefault="00D75704" w:rsidP="00D75704">
      <w:pPr>
        <w:pStyle w:val="a3"/>
        <w:spacing w:before="0" w:beforeAutospacing="0" w:after="0" w:afterAutospacing="0"/>
        <w:ind w:firstLine="709"/>
        <w:jc w:val="both"/>
        <w:rPr>
          <w:color w:val="333333"/>
          <w:sz w:val="21"/>
          <w:szCs w:val="21"/>
        </w:rPr>
      </w:pPr>
      <w:r>
        <w:t>Разделы русских пунктуаций и системные правила, включенные в каждое из них: знаки препинания в конце предложений; знаки препинания просто внутри предложения; признаки препинания между частями сложного предложения; признаки препинания при передаче чужой речи. Сочетание знаков препинания.</w:t>
      </w:r>
    </w:p>
    <w:p w:rsidR="00D75704" w:rsidRDefault="00D75704" w:rsidP="00D75704">
      <w:pPr>
        <w:pStyle w:val="a3"/>
        <w:spacing w:before="0" w:beforeAutospacing="0" w:after="0" w:afterAutospacing="0"/>
        <w:ind w:firstLine="709"/>
        <w:jc w:val="both"/>
        <w:rPr>
          <w:color w:val="333333"/>
          <w:sz w:val="21"/>
          <w:szCs w:val="21"/>
        </w:rPr>
      </w:pPr>
      <w:r>
        <w:t>Знаки препинания и их функции. Знаки препинания между событиями и легендами.</w:t>
      </w:r>
    </w:p>
    <w:p w:rsidR="00D75704" w:rsidRDefault="00D75704" w:rsidP="00D75704">
      <w:pPr>
        <w:pStyle w:val="a3"/>
        <w:spacing w:before="0" w:beforeAutospacing="0" w:after="0" w:afterAutospacing="0"/>
        <w:ind w:firstLine="709"/>
        <w:jc w:val="both"/>
        <w:rPr>
          <w:color w:val="333333"/>
          <w:sz w:val="21"/>
          <w:szCs w:val="21"/>
        </w:rPr>
      </w:pPr>
      <w:r>
        <w:t>Знаки препинания в предложениях с однородными членами.</w:t>
      </w:r>
    </w:p>
    <w:p w:rsidR="00D75704" w:rsidRDefault="00D75704" w:rsidP="00D75704">
      <w:pPr>
        <w:pStyle w:val="a3"/>
        <w:spacing w:before="0" w:beforeAutospacing="0" w:after="0" w:afterAutospacing="0"/>
        <w:ind w:firstLine="709"/>
        <w:jc w:val="both"/>
        <w:rPr>
          <w:color w:val="333333"/>
          <w:sz w:val="21"/>
          <w:szCs w:val="21"/>
        </w:rPr>
      </w:pPr>
      <w:r>
        <w:t>Знаки препинания при обособлении.</w:t>
      </w:r>
    </w:p>
    <w:p w:rsidR="00D75704" w:rsidRDefault="00D75704" w:rsidP="00D75704">
      <w:pPr>
        <w:pStyle w:val="a3"/>
        <w:spacing w:before="0" w:beforeAutospacing="0" w:after="0" w:afterAutospacing="0"/>
        <w:ind w:firstLine="709"/>
        <w:jc w:val="both"/>
        <w:rPr>
          <w:color w:val="333333"/>
          <w:sz w:val="21"/>
          <w:szCs w:val="21"/>
        </w:rPr>
      </w:pPr>
      <w:r>
        <w:t>Знаки препинания в помещениях с вводными конструкциями, обращениями, междометиями.</w:t>
      </w:r>
    </w:p>
    <w:p w:rsidR="00D75704" w:rsidRDefault="00D75704" w:rsidP="00D75704">
      <w:pPr>
        <w:pStyle w:val="a3"/>
        <w:spacing w:before="0" w:beforeAutospacing="0" w:after="0" w:afterAutospacing="0"/>
        <w:ind w:firstLine="709"/>
        <w:jc w:val="both"/>
        <w:rPr>
          <w:color w:val="333333"/>
          <w:sz w:val="21"/>
          <w:szCs w:val="21"/>
        </w:rPr>
      </w:pPr>
      <w:r>
        <w:t>Знаки препинания в сложном предложении.</w:t>
      </w:r>
    </w:p>
    <w:p w:rsidR="00D75704" w:rsidRDefault="00D75704" w:rsidP="00D75704">
      <w:pPr>
        <w:pStyle w:val="a3"/>
        <w:spacing w:before="0" w:beforeAutospacing="0" w:after="0" w:afterAutospacing="0"/>
        <w:ind w:firstLine="709"/>
        <w:jc w:val="both"/>
        <w:rPr>
          <w:color w:val="333333"/>
          <w:sz w:val="21"/>
          <w:szCs w:val="21"/>
        </w:rPr>
      </w:pPr>
      <w:r>
        <w:t>Знаки препинания в сложных предложениях с внешней связью.</w:t>
      </w:r>
    </w:p>
    <w:p w:rsidR="00D75704" w:rsidRDefault="00D75704" w:rsidP="00D75704">
      <w:pPr>
        <w:pStyle w:val="a3"/>
        <w:spacing w:before="0" w:beforeAutospacing="0" w:after="0" w:afterAutospacing="0"/>
        <w:ind w:firstLine="709"/>
        <w:jc w:val="both"/>
        <w:rPr>
          <w:color w:val="333333"/>
          <w:sz w:val="21"/>
          <w:szCs w:val="21"/>
        </w:rPr>
      </w:pPr>
      <w:r>
        <w:t>Знаки препинания при передаче чужой речи.</w:t>
      </w:r>
    </w:p>
    <w:p w:rsidR="00D75704" w:rsidRDefault="00D75704" w:rsidP="00D75704">
      <w:pPr>
        <w:pStyle w:val="a3"/>
        <w:spacing w:before="0" w:beforeAutospacing="0" w:after="0" w:afterAutospacing="0"/>
        <w:ind w:firstLine="709"/>
        <w:jc w:val="both"/>
        <w:rPr>
          <w:color w:val="333333"/>
          <w:sz w:val="21"/>
          <w:szCs w:val="21"/>
        </w:rPr>
      </w:pPr>
      <w:r>
        <w:rPr>
          <w:rStyle w:val="a4"/>
        </w:rPr>
        <w:t>Функциональная стилистика. Культура речи</w:t>
      </w:r>
    </w:p>
    <w:p w:rsidR="00D75704" w:rsidRDefault="00D75704" w:rsidP="00D75704">
      <w:pPr>
        <w:pStyle w:val="a3"/>
        <w:spacing w:before="0" w:beforeAutospacing="0" w:after="0" w:afterAutospacing="0"/>
        <w:ind w:firstLine="709"/>
        <w:jc w:val="both"/>
        <w:rPr>
          <w:color w:val="333333"/>
          <w:sz w:val="21"/>
          <w:szCs w:val="21"/>
        </w:rPr>
      </w:pPr>
      <w:r>
        <w:t>Функциональная стилистика как раздел лингвистики. Стилистическая норма (повторение, обобщение).</w:t>
      </w:r>
    </w:p>
    <w:p w:rsidR="00D75704" w:rsidRDefault="00D75704" w:rsidP="00D75704">
      <w:pPr>
        <w:pStyle w:val="a3"/>
        <w:spacing w:before="0" w:beforeAutospacing="0" w:after="0" w:afterAutospacing="0"/>
        <w:ind w:firstLine="709"/>
        <w:jc w:val="both"/>
        <w:rPr>
          <w:color w:val="333333"/>
          <w:sz w:val="21"/>
          <w:szCs w:val="21"/>
        </w:rPr>
      </w:pPr>
      <w:r>
        <w:t>Разговорная речь, сфера ее использования, назначение. Основные признаки разговорной речи: неофициальность, экспрессивность, неподготовленность, исключительно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75704" w:rsidRDefault="00D75704" w:rsidP="00D75704">
      <w:pPr>
        <w:pStyle w:val="a3"/>
        <w:spacing w:before="0" w:beforeAutospacing="0" w:after="0" w:afterAutospacing="0"/>
        <w:ind w:firstLine="709"/>
        <w:jc w:val="both"/>
        <w:rPr>
          <w:color w:val="333333"/>
          <w:sz w:val="21"/>
          <w:szCs w:val="21"/>
        </w:rPr>
      </w:pPr>
      <w:r>
        <w:t xml:space="preserve">Научный стиль, сфера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современного стиля. </w:t>
      </w:r>
      <w:proofErr w:type="gramStart"/>
      <w:r>
        <w:t>Основные</w:t>
      </w:r>
      <w:proofErr w:type="gramEnd"/>
      <w:r>
        <w:t xml:space="preserve"> </w:t>
      </w:r>
      <w:proofErr w:type="spellStart"/>
      <w:r>
        <w:t>подстили</w:t>
      </w:r>
      <w:proofErr w:type="spellEnd"/>
      <w:r>
        <w:t xml:space="preserve"> научного стиля. </w:t>
      </w:r>
      <w:proofErr w:type="gramStart"/>
      <w:r>
        <w:t>Основные жанры научного стиля: монография, научная диссертация, реферат, словарь, справочник, учебник и учебное пособие, лекция, доклад и другие (обзор).</w:t>
      </w:r>
      <w:proofErr w:type="gramEnd"/>
    </w:p>
    <w:p w:rsidR="00D75704" w:rsidRDefault="00D75704" w:rsidP="00D75704">
      <w:pPr>
        <w:pStyle w:val="a3"/>
        <w:spacing w:before="0" w:beforeAutospacing="0" w:after="0" w:afterAutospacing="0"/>
        <w:ind w:firstLine="709"/>
        <w:jc w:val="both"/>
        <w:rPr>
          <w:color w:val="333333"/>
          <w:sz w:val="21"/>
          <w:szCs w:val="21"/>
        </w:rPr>
      </w:pPr>
      <w:r>
        <w:t xml:space="preserve">Официально-деловой стиль, сфера его использования, назначение. Основные признаки официально-делового стиля: точность, </w:t>
      </w:r>
      <w:proofErr w:type="spellStart"/>
      <w:r>
        <w:t>стандартизированность</w:t>
      </w:r>
      <w:proofErr w:type="spellEnd"/>
      <w:r>
        <w:t xml:space="preserve">, стереотипность. Лексические, морфологические, синтаксические особенности официально-делового стиля. </w:t>
      </w:r>
      <w:proofErr w:type="gramStart"/>
      <w: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D75704" w:rsidRDefault="00D75704" w:rsidP="00D75704">
      <w:pPr>
        <w:pStyle w:val="a3"/>
        <w:spacing w:before="0" w:beforeAutospacing="0" w:after="0" w:afterAutospacing="0"/>
        <w:ind w:firstLine="709"/>
        <w:jc w:val="both"/>
        <w:rPr>
          <w:color w:val="333333"/>
          <w:sz w:val="21"/>
          <w:szCs w:val="21"/>
        </w:rPr>
      </w:pPr>
      <w:r>
        <w:lastRenderedPageBreak/>
        <w:t xml:space="preserve">Публицистический стиль, сфера его использования, назначение. Основные признаки публицистического стиля: экспрессивность, </w:t>
      </w:r>
      <w:proofErr w:type="spellStart"/>
      <w:r>
        <w:t>призывность</w:t>
      </w:r>
      <w:proofErr w:type="spellEnd"/>
      <w:r>
        <w:t xml:space="preserve">, </w:t>
      </w:r>
      <w:proofErr w:type="spellStart"/>
      <w:r>
        <w:t>оценочность</w:t>
      </w:r>
      <w:proofErr w:type="spellEnd"/>
      <w:r>
        <w:t>. Лексические, морфологические, синтаксические особенности публицистического стиля. </w:t>
      </w:r>
      <w:proofErr w:type="gramStart"/>
      <w:r>
        <w:t>Основные жанры публицистического стиля: заметка, статья, репортаж, очерк, эссе, интервью (обзор).</w:t>
      </w:r>
      <w:proofErr w:type="gramEnd"/>
    </w:p>
    <w:p w:rsidR="00D75704" w:rsidRDefault="00D75704" w:rsidP="00D75704">
      <w:pPr>
        <w:pStyle w:val="a3"/>
        <w:spacing w:before="0" w:beforeAutospacing="0" w:after="0" w:afterAutospacing="0"/>
        <w:ind w:firstLine="709"/>
        <w:jc w:val="both"/>
      </w:pPr>
      <w:r>
        <w:t>Язык художественной литературы и его отличие от других эффективных языков (повторение, обобщение). Основные признаки художественной речи: образность, широкое использование средств изобразительно-выразительных, языковых средств, другие эффективные методы языка.</w:t>
      </w:r>
    </w:p>
    <w:p w:rsidR="00D75704" w:rsidRDefault="00D75704" w:rsidP="00D75704">
      <w:pPr>
        <w:pStyle w:val="a3"/>
        <w:spacing w:before="0" w:beforeAutospacing="0" w:after="0" w:afterAutospacing="0"/>
        <w:ind w:firstLine="709"/>
        <w:jc w:val="both"/>
      </w:pP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ПЛАНИРУЕМЫЕ РЕЗУЛЬТАТЫ ОСВОЕНИЯ ПРОГРАММЫ ПО РУССКОМУ ЯЗЫКУ НА УРОВНЕ СРЕДНЕГО ОБЩЕГО ОБРАЗАНИЯ</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 xml:space="preserve">Осваивание личностных результатов учащимся необходимо осуществлять на английском языке на уровне среднего общего образования в единстве учебной и воспитательной деятельности общеобразовательной организации в соответствии с </w:t>
      </w:r>
      <w:proofErr w:type="gramStart"/>
      <w:r w:rsidRPr="00D75704">
        <w:rPr>
          <w:rFonts w:ascii="Times New Roman" w:eastAsia="Times New Roman" w:hAnsi="Times New Roman" w:cs="Times New Roman"/>
          <w:sz w:val="24"/>
          <w:szCs w:val="24"/>
          <w:lang w:eastAsia="ru-RU"/>
        </w:rPr>
        <w:t>переменными</w:t>
      </w:r>
      <w:proofErr w:type="gramEnd"/>
      <w:r w:rsidRPr="00D75704">
        <w:rPr>
          <w:rFonts w:ascii="Times New Roman" w:eastAsia="Times New Roman" w:hAnsi="Times New Roman" w:cs="Times New Roman"/>
          <w:sz w:val="24"/>
          <w:szCs w:val="24"/>
          <w:lang w:eastAsia="ru-RU"/>
        </w:rPr>
        <w:t xml:space="preserve"> включенными социокультурными, историческими и духовно-нравственными ценностями, принятыми в рамках соблюдения и нормами поведения и сдерживающими процессами самопознания, самовоспитания и саморазвития, развитие внутренней позиции личности, патриотизма, гражданственности; Поддержка памяти защитников Отечества и подвигам Героев Отечества, закона и правопорядка, человека труда и людей старшего поколения; взаимного уважения, бережного отношения к культурному наследию и традициям многонационального народа Российской Федерации, природы и окружающей среды.</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 xml:space="preserve">В результате изучения русского языка на уровне среднего общего образования </w:t>
      </w:r>
      <w:proofErr w:type="gramStart"/>
      <w:r w:rsidRPr="00D75704">
        <w:rPr>
          <w:rFonts w:ascii="Times New Roman" w:eastAsia="Times New Roman" w:hAnsi="Times New Roman" w:cs="Times New Roman"/>
          <w:sz w:val="24"/>
          <w:szCs w:val="24"/>
          <w:lang w:eastAsia="ru-RU"/>
        </w:rPr>
        <w:t>у</w:t>
      </w:r>
      <w:proofErr w:type="gramEnd"/>
      <w:r w:rsidRPr="00D75704">
        <w:rPr>
          <w:rFonts w:ascii="Times New Roman" w:eastAsia="Times New Roman" w:hAnsi="Times New Roman" w:cs="Times New Roman"/>
          <w:sz w:val="24"/>
          <w:szCs w:val="24"/>
          <w:lang w:eastAsia="ru-RU"/>
        </w:rPr>
        <w:t xml:space="preserve"> обучающегося формируются следующие личностные результаты:</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1) высшее образование:</w:t>
      </w:r>
    </w:p>
    <w:p w:rsidR="00D75704" w:rsidRPr="00D75704" w:rsidRDefault="00D75704" w:rsidP="00D75704">
      <w:pPr>
        <w:numPr>
          <w:ilvl w:val="0"/>
          <w:numId w:val="1"/>
        </w:numPr>
        <w:spacing w:after="0" w:line="240" w:lineRule="auto"/>
        <w:ind w:left="0" w:firstLine="709"/>
        <w:jc w:val="both"/>
        <w:rPr>
          <w:rFonts w:ascii="Times New Roman" w:eastAsia="Times New Roman" w:hAnsi="Times New Roman" w:cs="Times New Roman"/>
          <w:color w:val="333333"/>
          <w:sz w:val="21"/>
          <w:szCs w:val="21"/>
          <w:lang w:eastAsia="ru-RU"/>
        </w:rPr>
      </w:pPr>
      <w:proofErr w:type="spellStart"/>
      <w:r w:rsidRPr="00D75704">
        <w:rPr>
          <w:rFonts w:ascii="Times New Roman" w:eastAsia="Times New Roman" w:hAnsi="Times New Roman" w:cs="Times New Roman"/>
          <w:sz w:val="24"/>
          <w:szCs w:val="24"/>
          <w:lang w:eastAsia="ru-RU"/>
        </w:rPr>
        <w:t>сформированность</w:t>
      </w:r>
      <w:proofErr w:type="spellEnd"/>
      <w:r w:rsidRPr="00D75704">
        <w:rPr>
          <w:rFonts w:ascii="Times New Roman" w:eastAsia="Times New Roman" w:hAnsi="Times New Roman" w:cs="Times New Roman"/>
          <w:sz w:val="24"/>
          <w:szCs w:val="24"/>
          <w:lang w:eastAsia="ru-RU"/>
        </w:rPr>
        <w:t> </w:t>
      </w:r>
      <w:r w:rsidRPr="00D75704">
        <w:rPr>
          <w:rFonts w:ascii="Times New Roman" w:eastAsia="Times New Roman" w:hAnsi="Times New Roman" w:cs="Times New Roman"/>
          <w:spacing w:val="-3"/>
          <w:sz w:val="24"/>
          <w:szCs w:val="24"/>
          <w:lang w:eastAsia="ru-RU"/>
        </w:rPr>
        <w:t>гражданской позиции обучающегося как активного и ответственного члена российского общества;</w:t>
      </w:r>
    </w:p>
    <w:p w:rsidR="00D75704" w:rsidRPr="00D75704" w:rsidRDefault="00D75704" w:rsidP="00D75704">
      <w:pPr>
        <w:numPr>
          <w:ilvl w:val="0"/>
          <w:numId w:val="1"/>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осознание своих конституционных прав и обязанностей, уважение закона и правопорядка;</w:t>
      </w:r>
    </w:p>
    <w:p w:rsidR="00D75704" w:rsidRPr="00D75704" w:rsidRDefault="00D75704" w:rsidP="00D75704">
      <w:pPr>
        <w:numPr>
          <w:ilvl w:val="0"/>
          <w:numId w:val="1"/>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принятие традиционных национальных, общечеловеческих гуманистических и демократических ценностей, в том числе в парламентах с ситуациями, отражёнными в текстах литературных произведений, написанных на английском языке;</w:t>
      </w:r>
    </w:p>
    <w:p w:rsidR="00D75704" w:rsidRPr="00D75704" w:rsidRDefault="00D75704" w:rsidP="00D75704">
      <w:pPr>
        <w:numPr>
          <w:ilvl w:val="0"/>
          <w:numId w:val="1"/>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поддержка идеологии экстремизма, национализма, ксенофобии, делегации по инициативе, религиозным, расовым, национальным принцем;</w:t>
      </w:r>
    </w:p>
    <w:p w:rsidR="00D75704" w:rsidRPr="00D75704" w:rsidRDefault="00D75704" w:rsidP="00D75704">
      <w:pPr>
        <w:numPr>
          <w:ilvl w:val="0"/>
          <w:numId w:val="1"/>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готовность вести совместную деятельность в обществе, участвовать в самоуправлении в школах и детско-юношеских организациях;</w:t>
      </w:r>
    </w:p>
    <w:p w:rsidR="00D75704" w:rsidRPr="00D75704" w:rsidRDefault="00D75704" w:rsidP="00D75704">
      <w:pPr>
        <w:numPr>
          <w:ilvl w:val="0"/>
          <w:numId w:val="1"/>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умение взаимодействовать с конкретными институтами в соответствии с их функциями и назначениями;</w:t>
      </w:r>
    </w:p>
    <w:p w:rsidR="00D75704" w:rsidRPr="00D75704" w:rsidRDefault="00D75704" w:rsidP="00D75704">
      <w:pPr>
        <w:numPr>
          <w:ilvl w:val="0"/>
          <w:numId w:val="1"/>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готовность к гуманитарной и волонтёрской деятельности.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2) патриотического воспитания</w:t>
      </w:r>
      <w:proofErr w:type="gramStart"/>
      <w:r w:rsidRPr="00D75704">
        <w:rPr>
          <w:rFonts w:ascii="Times New Roman" w:eastAsia="Times New Roman" w:hAnsi="Times New Roman" w:cs="Times New Roman"/>
          <w:b/>
          <w:bCs/>
          <w:sz w:val="24"/>
          <w:szCs w:val="24"/>
          <w:lang w:eastAsia="ru-RU"/>
        </w:rPr>
        <w:t> :</w:t>
      </w:r>
      <w:proofErr w:type="gramEnd"/>
    </w:p>
    <w:p w:rsidR="00D75704" w:rsidRPr="00D75704" w:rsidRDefault="00D75704" w:rsidP="00D75704">
      <w:pPr>
        <w:numPr>
          <w:ilvl w:val="0"/>
          <w:numId w:val="2"/>
        </w:numPr>
        <w:spacing w:after="0" w:line="240" w:lineRule="auto"/>
        <w:ind w:left="0" w:firstLine="709"/>
        <w:jc w:val="both"/>
        <w:rPr>
          <w:rFonts w:ascii="Times New Roman" w:eastAsia="Times New Roman" w:hAnsi="Times New Roman" w:cs="Times New Roman"/>
          <w:color w:val="333333"/>
          <w:sz w:val="21"/>
          <w:szCs w:val="21"/>
          <w:lang w:eastAsia="ru-RU"/>
        </w:rPr>
      </w:pPr>
      <w:proofErr w:type="spellStart"/>
      <w:r w:rsidRPr="00D75704">
        <w:rPr>
          <w:rFonts w:ascii="Times New Roman" w:eastAsia="Times New Roman" w:hAnsi="Times New Roman" w:cs="Times New Roman"/>
          <w:sz w:val="24"/>
          <w:szCs w:val="24"/>
          <w:lang w:eastAsia="ru-RU"/>
        </w:rPr>
        <w:t>сформированность</w:t>
      </w:r>
      <w:proofErr w:type="spellEnd"/>
      <w:r w:rsidRPr="00D75704">
        <w:rPr>
          <w:rFonts w:ascii="Times New Roman" w:eastAsia="Times New Roman" w:hAnsi="Times New Roman" w:cs="Times New Roman"/>
          <w:sz w:val="24"/>
          <w:szCs w:val="24"/>
          <w:lang w:eastAsia="ru-RU"/>
        </w:rPr>
        <w:t xml:space="preserve"> российской гражданской идентичности, патриотизм, поддержка своего народа, чувство ответственности перед Родиной, гордость за свой край, свою Родину, свой язык и культуру, прошлое и настоящее многонационального народа России;</w:t>
      </w:r>
    </w:p>
    <w:p w:rsidR="00D75704" w:rsidRPr="00D75704" w:rsidRDefault="00D75704" w:rsidP="00D75704">
      <w:pPr>
        <w:numPr>
          <w:ilvl w:val="0"/>
          <w:numId w:val="2"/>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 России в науке, искусстве, спорте, технологиях, труде;</w:t>
      </w:r>
    </w:p>
    <w:p w:rsidR="00D75704" w:rsidRPr="00D75704" w:rsidRDefault="00D75704" w:rsidP="00D75704">
      <w:pPr>
        <w:numPr>
          <w:ilvl w:val="0"/>
          <w:numId w:val="2"/>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идейная уверенность, готовность к служению Отечеству и его защите, ответственность за свою судьбу.</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3) духовно-нравственного воспитания:</w:t>
      </w:r>
    </w:p>
    <w:p w:rsidR="00D75704" w:rsidRPr="00D75704" w:rsidRDefault="00D75704" w:rsidP="00D75704">
      <w:pPr>
        <w:numPr>
          <w:ilvl w:val="0"/>
          <w:numId w:val="3"/>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осознание духовных ценностей российского народа;</w:t>
      </w:r>
    </w:p>
    <w:p w:rsidR="00D75704" w:rsidRPr="00D75704" w:rsidRDefault="00D75704" w:rsidP="00D75704">
      <w:pPr>
        <w:numPr>
          <w:ilvl w:val="0"/>
          <w:numId w:val="3"/>
        </w:numPr>
        <w:spacing w:after="0" w:line="240" w:lineRule="auto"/>
        <w:ind w:left="0" w:firstLine="709"/>
        <w:jc w:val="both"/>
        <w:rPr>
          <w:rFonts w:ascii="Times New Roman" w:eastAsia="Times New Roman" w:hAnsi="Times New Roman" w:cs="Times New Roman"/>
          <w:color w:val="333333"/>
          <w:sz w:val="21"/>
          <w:szCs w:val="21"/>
          <w:lang w:eastAsia="ru-RU"/>
        </w:rPr>
      </w:pPr>
      <w:proofErr w:type="spellStart"/>
      <w:r w:rsidRPr="00D75704">
        <w:rPr>
          <w:rFonts w:ascii="Times New Roman" w:eastAsia="Times New Roman" w:hAnsi="Times New Roman" w:cs="Times New Roman"/>
          <w:sz w:val="24"/>
          <w:szCs w:val="24"/>
          <w:lang w:eastAsia="ru-RU"/>
        </w:rPr>
        <w:t>сформированность</w:t>
      </w:r>
      <w:proofErr w:type="spellEnd"/>
      <w:r w:rsidRPr="00D75704">
        <w:rPr>
          <w:rFonts w:ascii="Times New Roman" w:eastAsia="Times New Roman" w:hAnsi="Times New Roman" w:cs="Times New Roman"/>
          <w:sz w:val="24"/>
          <w:szCs w:val="24"/>
          <w:lang w:eastAsia="ru-RU"/>
        </w:rPr>
        <w:t xml:space="preserve"> морального сознания, норм этичного поведения;</w:t>
      </w:r>
    </w:p>
    <w:p w:rsidR="00D75704" w:rsidRPr="00D75704" w:rsidRDefault="00D75704" w:rsidP="00D75704">
      <w:pPr>
        <w:numPr>
          <w:ilvl w:val="0"/>
          <w:numId w:val="3"/>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D75704" w:rsidRPr="00D75704" w:rsidRDefault="00D75704" w:rsidP="00D75704">
      <w:pPr>
        <w:numPr>
          <w:ilvl w:val="0"/>
          <w:numId w:val="3"/>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осознание личного вклада в построение будущего;</w:t>
      </w:r>
    </w:p>
    <w:p w:rsidR="00D75704" w:rsidRPr="00D75704" w:rsidRDefault="00D75704" w:rsidP="00D75704">
      <w:pPr>
        <w:numPr>
          <w:ilvl w:val="0"/>
          <w:numId w:val="3"/>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ответственное отношение к своим родителям, создание семьи на основе осознанного принятия ценностей семейной жизни в соответствии с традициями народов России.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4) эстетического воспитания:</w:t>
      </w:r>
    </w:p>
    <w:p w:rsidR="00D75704" w:rsidRPr="00D75704" w:rsidRDefault="00D75704" w:rsidP="00D75704">
      <w:pPr>
        <w:numPr>
          <w:ilvl w:val="0"/>
          <w:numId w:val="4"/>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D75704" w:rsidRPr="00D75704" w:rsidRDefault="00D75704" w:rsidP="00D75704">
      <w:pPr>
        <w:numPr>
          <w:ilvl w:val="0"/>
          <w:numId w:val="4"/>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75704" w:rsidRPr="00D75704" w:rsidRDefault="00D75704" w:rsidP="00D75704">
      <w:pPr>
        <w:numPr>
          <w:ilvl w:val="0"/>
          <w:numId w:val="4"/>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убеждённость в новаторстве для общества и отечественного и европейского искусства, этнических культурных традиций и народного, в том числе словесного, творчества;</w:t>
      </w:r>
    </w:p>
    <w:p w:rsidR="00D75704" w:rsidRPr="00D75704" w:rsidRDefault="00D75704" w:rsidP="00D75704">
      <w:pPr>
        <w:numPr>
          <w:ilvl w:val="0"/>
          <w:numId w:val="4"/>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Готовность к самовыражению в разных видах искусства, учет качества творческой личности, в том числе при выполнении работы на английском творческом языке.</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5) физического воспитания:</w:t>
      </w:r>
    </w:p>
    <w:p w:rsidR="00D75704" w:rsidRPr="00D75704" w:rsidRDefault="00D75704" w:rsidP="00D75704">
      <w:pPr>
        <w:numPr>
          <w:ilvl w:val="0"/>
          <w:numId w:val="5"/>
        </w:numPr>
        <w:spacing w:after="0" w:line="240" w:lineRule="auto"/>
        <w:ind w:left="0" w:firstLine="709"/>
        <w:jc w:val="both"/>
        <w:rPr>
          <w:rFonts w:ascii="Times New Roman" w:eastAsia="Times New Roman" w:hAnsi="Times New Roman" w:cs="Times New Roman"/>
          <w:color w:val="333333"/>
          <w:sz w:val="21"/>
          <w:szCs w:val="21"/>
          <w:lang w:eastAsia="ru-RU"/>
        </w:rPr>
      </w:pPr>
      <w:proofErr w:type="spellStart"/>
      <w:r w:rsidRPr="00D75704">
        <w:rPr>
          <w:rFonts w:ascii="Times New Roman" w:eastAsia="Times New Roman" w:hAnsi="Times New Roman" w:cs="Times New Roman"/>
          <w:sz w:val="24"/>
          <w:szCs w:val="24"/>
          <w:lang w:eastAsia="ru-RU"/>
        </w:rPr>
        <w:t>сформированность</w:t>
      </w:r>
      <w:proofErr w:type="spellEnd"/>
      <w:r w:rsidRPr="00D75704">
        <w:rPr>
          <w:rFonts w:ascii="Times New Roman" w:eastAsia="Times New Roman" w:hAnsi="Times New Roman" w:cs="Times New Roman"/>
          <w:sz w:val="24"/>
          <w:szCs w:val="24"/>
          <w:lang w:eastAsia="ru-RU"/>
        </w:rPr>
        <w:t xml:space="preserve"> здорового и безопасного образа жизни, ответственного отношения к своему здоровью;</w:t>
      </w:r>
    </w:p>
    <w:p w:rsidR="00D75704" w:rsidRPr="00D75704" w:rsidRDefault="00D75704" w:rsidP="00D75704">
      <w:pPr>
        <w:numPr>
          <w:ilvl w:val="0"/>
          <w:numId w:val="5"/>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потребность в дальнейшем совершенствовании, занятиях спортивно-оздоровительной зоной;</w:t>
      </w:r>
    </w:p>
    <w:p w:rsidR="00D75704" w:rsidRPr="00D75704" w:rsidRDefault="00D75704" w:rsidP="00D75704">
      <w:pPr>
        <w:numPr>
          <w:ilvl w:val="0"/>
          <w:numId w:val="5"/>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активное неприятие вредных привычек и форм причин вреда здоровью и психическому здоровью.</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6) трудового воспитания:</w:t>
      </w:r>
    </w:p>
    <w:p w:rsidR="00D75704" w:rsidRPr="00D75704" w:rsidRDefault="00D75704" w:rsidP="00D75704">
      <w:pPr>
        <w:numPr>
          <w:ilvl w:val="0"/>
          <w:numId w:val="6"/>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готовность к труду, осознание ценностей мастерства, трудолюбие;</w:t>
      </w:r>
    </w:p>
    <w:p w:rsidR="00D75704" w:rsidRPr="00D75704" w:rsidRDefault="00D75704" w:rsidP="00D75704">
      <w:pPr>
        <w:numPr>
          <w:ilvl w:val="0"/>
          <w:numId w:val="6"/>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готовность к активной деятельности технологической и социальной направленности, возможность инициировать, планировать и самостоятельно изучать такую деятельность, в том числе в процессе изучения русского языка;</w:t>
      </w:r>
    </w:p>
    <w:p w:rsidR="00D75704" w:rsidRPr="00D75704" w:rsidRDefault="00D75704" w:rsidP="00D75704">
      <w:pPr>
        <w:numPr>
          <w:ilvl w:val="0"/>
          <w:numId w:val="6"/>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интерес к различным сферам профессиональной деятельности, в том числе к деятельности филологов, журналистов, писателей; уметь делать осознанный выбор будущей профессии и реализовывать собственные жизненные планы;</w:t>
      </w:r>
    </w:p>
    <w:p w:rsidR="00D75704" w:rsidRPr="00D75704" w:rsidRDefault="00D75704" w:rsidP="00D75704">
      <w:pPr>
        <w:numPr>
          <w:ilvl w:val="0"/>
          <w:numId w:val="6"/>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готовность и способность к формированию всего и самообразованию на всю жизнь.</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7) экологического воспитания:</w:t>
      </w:r>
    </w:p>
    <w:p w:rsidR="00D75704" w:rsidRPr="00D75704" w:rsidRDefault="00D75704" w:rsidP="00D75704">
      <w:pPr>
        <w:numPr>
          <w:ilvl w:val="0"/>
          <w:numId w:val="7"/>
        </w:numPr>
        <w:spacing w:after="0" w:line="240" w:lineRule="auto"/>
        <w:ind w:left="0" w:firstLine="709"/>
        <w:jc w:val="both"/>
        <w:rPr>
          <w:rFonts w:ascii="Times New Roman" w:eastAsia="Times New Roman" w:hAnsi="Times New Roman" w:cs="Times New Roman"/>
          <w:color w:val="333333"/>
          <w:sz w:val="21"/>
          <w:szCs w:val="21"/>
          <w:lang w:eastAsia="ru-RU"/>
        </w:rPr>
      </w:pPr>
      <w:proofErr w:type="spellStart"/>
      <w:r w:rsidRPr="00D75704">
        <w:rPr>
          <w:rFonts w:ascii="Times New Roman" w:eastAsia="Times New Roman" w:hAnsi="Times New Roman" w:cs="Times New Roman"/>
          <w:sz w:val="24"/>
          <w:szCs w:val="24"/>
          <w:lang w:eastAsia="ru-RU"/>
        </w:rPr>
        <w:t>сформированность</w:t>
      </w:r>
      <w:proofErr w:type="spellEnd"/>
      <w:r w:rsidRPr="00D75704">
        <w:rPr>
          <w:rFonts w:ascii="Times New Roman" w:eastAsia="Times New Roman" w:hAnsi="Times New Roman" w:cs="Times New Roman"/>
          <w:sz w:val="24"/>
          <w:szCs w:val="24"/>
          <w:lang w:eastAsia="ru-RU"/>
        </w:rPr>
        <w:t xml:space="preserve"> культуры, понимание социально-экономических процессов в состоянии природной и социальной среды, осознание глобального характера экологических проблем;</w:t>
      </w:r>
    </w:p>
    <w:p w:rsidR="00D75704" w:rsidRPr="00D75704" w:rsidRDefault="00D75704" w:rsidP="00D75704">
      <w:pPr>
        <w:numPr>
          <w:ilvl w:val="0"/>
          <w:numId w:val="7"/>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планирование и прогнозирование действий в окружающей среде на основе знаний целей развития человечества;</w:t>
      </w:r>
    </w:p>
    <w:p w:rsidR="00D75704" w:rsidRPr="00D75704" w:rsidRDefault="00D75704" w:rsidP="00D75704">
      <w:pPr>
        <w:numPr>
          <w:ilvl w:val="0"/>
          <w:numId w:val="7"/>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активные неприятные действия, приносящие вред окружающей среде; умение прогнозировать неблагоприятные экологические последствия хозяйственных действий и предотвращать их;</w:t>
      </w:r>
    </w:p>
    <w:p w:rsidR="00D75704" w:rsidRPr="00D75704" w:rsidRDefault="00D75704" w:rsidP="00D75704">
      <w:pPr>
        <w:numPr>
          <w:ilvl w:val="0"/>
          <w:numId w:val="7"/>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расширение опыта деятельности главной направленности.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8) ценности научного познания:</w:t>
      </w:r>
    </w:p>
    <w:p w:rsidR="00D75704" w:rsidRPr="00D75704" w:rsidRDefault="00D75704" w:rsidP="00D75704">
      <w:pPr>
        <w:numPr>
          <w:ilvl w:val="0"/>
          <w:numId w:val="8"/>
        </w:numPr>
        <w:spacing w:after="0" w:line="240" w:lineRule="auto"/>
        <w:ind w:left="0" w:firstLine="709"/>
        <w:jc w:val="both"/>
        <w:rPr>
          <w:rFonts w:ascii="Times New Roman" w:eastAsia="Times New Roman" w:hAnsi="Times New Roman" w:cs="Times New Roman"/>
          <w:color w:val="333333"/>
          <w:sz w:val="21"/>
          <w:szCs w:val="21"/>
          <w:lang w:eastAsia="ru-RU"/>
        </w:rPr>
      </w:pPr>
      <w:proofErr w:type="spellStart"/>
      <w:r w:rsidRPr="00D75704">
        <w:rPr>
          <w:rFonts w:ascii="Times New Roman" w:eastAsia="Times New Roman" w:hAnsi="Times New Roman" w:cs="Times New Roman"/>
          <w:sz w:val="24"/>
          <w:szCs w:val="24"/>
          <w:lang w:eastAsia="ru-RU"/>
        </w:rPr>
        <w:t>сформированность</w:t>
      </w:r>
      <w:proofErr w:type="spellEnd"/>
      <w:r w:rsidRPr="00D75704">
        <w:rPr>
          <w:rFonts w:ascii="Times New Roman" w:eastAsia="Times New Roman" w:hAnsi="Times New Roman" w:cs="Times New Roman"/>
          <w:sz w:val="24"/>
          <w:szCs w:val="24"/>
          <w:lang w:eastAsia="ru-RU"/>
        </w:rPr>
        <w:t xml:space="preserve"> мировоззрения, </w:t>
      </w:r>
      <w:proofErr w:type="gramStart"/>
      <w:r w:rsidRPr="00D75704">
        <w:rPr>
          <w:rFonts w:ascii="Times New Roman" w:eastAsia="Times New Roman" w:hAnsi="Times New Roman" w:cs="Times New Roman"/>
          <w:sz w:val="24"/>
          <w:szCs w:val="24"/>
          <w:lang w:eastAsia="ru-RU"/>
        </w:rPr>
        <w:t>соответствующая</w:t>
      </w:r>
      <w:proofErr w:type="gramEnd"/>
      <w:r w:rsidRPr="00D75704">
        <w:rPr>
          <w:rFonts w:ascii="Times New Roman" w:eastAsia="Times New Roman" w:hAnsi="Times New Roman" w:cs="Times New Roman"/>
          <w:sz w:val="24"/>
          <w:szCs w:val="24"/>
          <w:lang w:eastAsia="ru-RU"/>
        </w:rPr>
        <w:t xml:space="preserve"> современному подходу развития науки и общественной практики, основанная на диалоге культуры, способствующая осознанию своего места в поликультурном мире;</w:t>
      </w:r>
    </w:p>
    <w:p w:rsidR="00D75704" w:rsidRPr="00D75704" w:rsidRDefault="00D75704" w:rsidP="00D75704">
      <w:pPr>
        <w:numPr>
          <w:ilvl w:val="0"/>
          <w:numId w:val="8"/>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rsidR="00D75704" w:rsidRPr="00D75704" w:rsidRDefault="00D75704" w:rsidP="00D75704">
      <w:pPr>
        <w:numPr>
          <w:ilvl w:val="0"/>
          <w:numId w:val="8"/>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осознание ценностей научной деятельности, готовность изучать учебно-исследовательскую и проектную деятельность, в том числе на английском языке, индивидуально и в группе.</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 xml:space="preserve">В процессе достижения личностных результатов освоения обучающиеся преобразуют рабочую программу на английском языке </w:t>
      </w:r>
      <w:proofErr w:type="gramStart"/>
      <w:r w:rsidRPr="00D75704">
        <w:rPr>
          <w:rFonts w:ascii="Times New Roman" w:eastAsia="Times New Roman" w:hAnsi="Times New Roman" w:cs="Times New Roman"/>
          <w:sz w:val="24"/>
          <w:szCs w:val="24"/>
          <w:lang w:eastAsia="ru-RU"/>
        </w:rPr>
        <w:t>у</w:t>
      </w:r>
      <w:proofErr w:type="gramEnd"/>
      <w:r w:rsidRPr="00D75704">
        <w:rPr>
          <w:rFonts w:ascii="Times New Roman" w:eastAsia="Times New Roman" w:hAnsi="Times New Roman" w:cs="Times New Roman"/>
          <w:sz w:val="24"/>
          <w:szCs w:val="24"/>
          <w:lang w:eastAsia="ru-RU"/>
        </w:rPr>
        <w:t xml:space="preserve"> обучающихся совершенствуется эмоциональный интеллект, предполагающий </w:t>
      </w:r>
      <w:proofErr w:type="spellStart"/>
      <w:r w:rsidRPr="00D75704">
        <w:rPr>
          <w:rFonts w:ascii="Times New Roman" w:eastAsia="Times New Roman" w:hAnsi="Times New Roman" w:cs="Times New Roman"/>
          <w:sz w:val="24"/>
          <w:szCs w:val="24"/>
          <w:lang w:eastAsia="ru-RU"/>
        </w:rPr>
        <w:t>сформированность</w:t>
      </w:r>
      <w:proofErr w:type="spellEnd"/>
      <w:r w:rsidRPr="00D75704">
        <w:rPr>
          <w:rFonts w:ascii="Times New Roman" w:eastAsia="Times New Roman" w:hAnsi="Times New Roman" w:cs="Times New Roman"/>
          <w:sz w:val="24"/>
          <w:szCs w:val="24"/>
          <w:lang w:eastAsia="ru-RU"/>
        </w:rPr>
        <w:t>:</w:t>
      </w:r>
    </w:p>
    <w:p w:rsidR="00D75704" w:rsidRPr="00D75704" w:rsidRDefault="00D75704" w:rsidP="00D75704">
      <w:pPr>
        <w:numPr>
          <w:ilvl w:val="0"/>
          <w:numId w:val="9"/>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самосознание, включающее умение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D75704" w:rsidRPr="00D75704" w:rsidRDefault="00D75704" w:rsidP="00D75704">
      <w:pPr>
        <w:numPr>
          <w:ilvl w:val="0"/>
          <w:numId w:val="9"/>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саморегулирования, включающего самоконтроль, умения принимать ответственность за свое поведение, способности регулировать гибкость и адаптироваться к эмоциональным изменениям, быть открытым новым;</w:t>
      </w:r>
    </w:p>
    <w:p w:rsidR="00D75704" w:rsidRPr="00D75704" w:rsidRDefault="00D75704" w:rsidP="00D75704">
      <w:pPr>
        <w:numPr>
          <w:ilvl w:val="0"/>
          <w:numId w:val="9"/>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внутренняя мотивация, включающая подход к достижению целей и успеха, оптимизм, инициативность, умение действовать, выход из своих возможностей;</w:t>
      </w:r>
    </w:p>
    <w:p w:rsidR="00D75704" w:rsidRPr="00D75704" w:rsidRDefault="00D75704" w:rsidP="00D75704">
      <w:pPr>
        <w:numPr>
          <w:ilvl w:val="0"/>
          <w:numId w:val="9"/>
        </w:numPr>
        <w:spacing w:after="0" w:line="240" w:lineRule="auto"/>
        <w:ind w:left="0" w:firstLine="709"/>
        <w:jc w:val="both"/>
        <w:rPr>
          <w:rFonts w:ascii="Times New Roman" w:eastAsia="Times New Roman" w:hAnsi="Times New Roman" w:cs="Times New Roman"/>
          <w:color w:val="333333"/>
          <w:sz w:val="21"/>
          <w:szCs w:val="21"/>
          <w:lang w:eastAsia="ru-RU"/>
        </w:rPr>
      </w:pPr>
      <w:proofErr w:type="spellStart"/>
      <w:r w:rsidRPr="00D75704">
        <w:rPr>
          <w:rFonts w:ascii="Times New Roman" w:eastAsia="Times New Roman" w:hAnsi="Times New Roman" w:cs="Times New Roman"/>
          <w:sz w:val="24"/>
          <w:szCs w:val="24"/>
          <w:lang w:eastAsia="ru-RU"/>
        </w:rPr>
        <w:t>эмпатии</w:t>
      </w:r>
      <w:proofErr w:type="spellEnd"/>
      <w:r w:rsidRPr="00D75704">
        <w:rPr>
          <w:rFonts w:ascii="Times New Roman" w:eastAsia="Times New Roman" w:hAnsi="Times New Roman" w:cs="Times New Roman"/>
          <w:sz w:val="24"/>
          <w:szCs w:val="24"/>
          <w:lang w:eastAsia="ru-RU"/>
        </w:rPr>
        <w:t>, включающая способность сочувствовать и сопереживать, понимать эмоциональное состояние других людей и проявлять к нему внимание при общении;</w:t>
      </w:r>
    </w:p>
    <w:p w:rsidR="00D75704" w:rsidRPr="00D75704" w:rsidRDefault="00D75704" w:rsidP="00D75704">
      <w:pPr>
        <w:numPr>
          <w:ilvl w:val="0"/>
          <w:numId w:val="9"/>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lastRenderedPageBreak/>
        <w:t>социальные навыки, включающие возможность выстраивать отношения с другими людьми, следить за ними, учитывать интересы и разрешать конфликты с учетом собственного речевого и читательского опыта.</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proofErr w:type="gramStart"/>
      <w:r w:rsidRPr="00D75704">
        <w:rPr>
          <w:rFonts w:ascii="Times New Roman" w:eastAsia="Times New Roman" w:hAnsi="Times New Roman" w:cs="Times New Roman"/>
          <w:color w:val="333333"/>
          <w:sz w:val="24"/>
          <w:szCs w:val="24"/>
          <w:lang w:eastAsia="ru-RU"/>
        </w:rPr>
        <w:t>В результате изучения русского языка на уровне среднего общего образования у обучающихся формируются познавательные универсальные технологические, коммуникативные универсальные технологические действия, регулятивные универсальные технологические действия, современная деятельность.</w:t>
      </w:r>
      <w:proofErr w:type="gramEnd"/>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proofErr w:type="gramStart"/>
      <w:r w:rsidRPr="00D75704">
        <w:rPr>
          <w:rFonts w:ascii="Times New Roman" w:eastAsia="Times New Roman" w:hAnsi="Times New Roman" w:cs="Times New Roman"/>
          <w:color w:val="333333"/>
          <w:sz w:val="24"/>
          <w:szCs w:val="24"/>
          <w:lang w:eastAsia="ru-RU"/>
        </w:rPr>
        <w:t>У обучающегося формируются следующие </w:t>
      </w:r>
      <w:r w:rsidRPr="00D75704">
        <w:rPr>
          <w:rFonts w:ascii="Times New Roman" w:eastAsia="Times New Roman" w:hAnsi="Times New Roman" w:cs="Times New Roman"/>
          <w:b/>
          <w:bCs/>
          <w:color w:val="333333"/>
          <w:sz w:val="24"/>
          <w:szCs w:val="24"/>
          <w:lang w:eastAsia="ru-RU"/>
        </w:rPr>
        <w:t>базовые логические действия</w:t>
      </w:r>
      <w:r w:rsidRPr="00D75704">
        <w:rPr>
          <w:rFonts w:ascii="Times New Roman" w:eastAsia="Times New Roman" w:hAnsi="Times New Roman" w:cs="Times New Roman"/>
          <w:color w:val="333333"/>
          <w:sz w:val="24"/>
          <w:szCs w:val="24"/>
          <w:lang w:eastAsia="ru-RU"/>
        </w:rPr>
        <w:t> как часть познавательных универсальных логических действий:</w:t>
      </w:r>
      <w:proofErr w:type="gramEnd"/>
    </w:p>
    <w:p w:rsidR="00D75704" w:rsidRPr="00D75704" w:rsidRDefault="00D75704" w:rsidP="00D75704">
      <w:pPr>
        <w:numPr>
          <w:ilvl w:val="0"/>
          <w:numId w:val="10"/>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самостоятельно сформулировать и актуализировать проблему, рассмотреть ее всесторонне;</w:t>
      </w:r>
    </w:p>
    <w:p w:rsidR="00D75704" w:rsidRPr="00D75704" w:rsidRDefault="00D75704" w:rsidP="00D75704">
      <w:pPr>
        <w:numPr>
          <w:ilvl w:val="0"/>
          <w:numId w:val="10"/>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сохранять существенный признак или опору для сравнения, классификацию и обобщение языковых единиц, языковых тенденций и процессов, текстов различных результатов, функционально-смысловых типов, жанров;</w:t>
      </w:r>
    </w:p>
    <w:p w:rsidR="00D75704" w:rsidRPr="00D75704" w:rsidRDefault="00D75704" w:rsidP="00D75704">
      <w:pPr>
        <w:numPr>
          <w:ilvl w:val="0"/>
          <w:numId w:val="10"/>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определять цели деятельности, задавать параметры и оценивать их достижения;</w:t>
      </w:r>
    </w:p>
    <w:p w:rsidR="00D75704" w:rsidRPr="00D75704" w:rsidRDefault="00D75704" w:rsidP="00D75704">
      <w:pPr>
        <w:numPr>
          <w:ilvl w:val="0"/>
          <w:numId w:val="10"/>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выявлять закономерности и противоречия языковых тенденций, данные в наблюдении;</w:t>
      </w:r>
    </w:p>
    <w:p w:rsidR="00D75704" w:rsidRPr="00D75704" w:rsidRDefault="00D75704" w:rsidP="00D75704">
      <w:pPr>
        <w:numPr>
          <w:ilvl w:val="0"/>
          <w:numId w:val="10"/>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Разработать план решения проблем с учётом анализа состояния материальных и нематериальных ресурсов;</w:t>
      </w:r>
    </w:p>
    <w:p w:rsidR="00D75704" w:rsidRPr="00D75704" w:rsidRDefault="00D75704" w:rsidP="00D75704">
      <w:pPr>
        <w:numPr>
          <w:ilvl w:val="0"/>
          <w:numId w:val="10"/>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вносить коррективы в деятельность, оценивать риски и результаты соответствия лицам;</w:t>
      </w:r>
    </w:p>
    <w:p w:rsidR="00D75704" w:rsidRPr="00D75704" w:rsidRDefault="00D75704" w:rsidP="00D75704">
      <w:pPr>
        <w:numPr>
          <w:ilvl w:val="0"/>
          <w:numId w:val="10"/>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на английском языке;</w:t>
      </w:r>
    </w:p>
    <w:p w:rsidR="00D75704" w:rsidRPr="00D75704" w:rsidRDefault="00D75704" w:rsidP="00D75704">
      <w:pPr>
        <w:numPr>
          <w:ilvl w:val="0"/>
          <w:numId w:val="10"/>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развивать креативное мышление при разрешении жизненных проблем с учётом собственного речевого и читательского опыта.</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proofErr w:type="gramStart"/>
      <w:r w:rsidRPr="00D75704">
        <w:rPr>
          <w:rFonts w:ascii="Times New Roman" w:eastAsia="Times New Roman" w:hAnsi="Times New Roman" w:cs="Times New Roman"/>
          <w:color w:val="333333"/>
          <w:sz w:val="24"/>
          <w:szCs w:val="24"/>
          <w:lang w:eastAsia="ru-RU"/>
        </w:rPr>
        <w:t>У обучающегося формируются следующие </w:t>
      </w:r>
      <w:r w:rsidRPr="00D75704">
        <w:rPr>
          <w:rFonts w:ascii="Times New Roman" w:eastAsia="Times New Roman" w:hAnsi="Times New Roman" w:cs="Times New Roman"/>
          <w:b/>
          <w:bCs/>
          <w:color w:val="333333"/>
          <w:sz w:val="24"/>
          <w:szCs w:val="24"/>
          <w:lang w:eastAsia="ru-RU"/>
        </w:rPr>
        <w:t>базовые исследовательские действия</w:t>
      </w:r>
      <w:r w:rsidRPr="00D75704">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roofErr w:type="gramEnd"/>
    </w:p>
    <w:p w:rsidR="00D75704" w:rsidRPr="00D75704" w:rsidRDefault="00D75704" w:rsidP="00D75704">
      <w:pPr>
        <w:numPr>
          <w:ilvl w:val="0"/>
          <w:numId w:val="11"/>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владеть навыками учебно-исследовательской и проектной деятельности, в том числе в четвертом курсе изучения предмета «Русский язык», концепции и готовности к самостоятельному поиску методов решения практических задач, применения различных методов познания;</w:t>
      </w:r>
    </w:p>
    <w:p w:rsidR="00D75704" w:rsidRPr="00D75704" w:rsidRDefault="00D75704" w:rsidP="00D75704">
      <w:pPr>
        <w:numPr>
          <w:ilvl w:val="0"/>
          <w:numId w:val="11"/>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владелец внешнего контроля деятельности, получивший новые знания, в том числе на английском языке; его аналог, преобразование и применение в различных научных устройствах, в том числе при создании научных и социальных проектов;</w:t>
      </w:r>
    </w:p>
    <w:p w:rsidR="00D75704" w:rsidRPr="00D75704" w:rsidRDefault="00D75704" w:rsidP="00D75704">
      <w:pPr>
        <w:numPr>
          <w:ilvl w:val="0"/>
          <w:numId w:val="11"/>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формировать научный тип мышления, владеть научными знаниями, в том числе лингвистической, терминологией, общенаучными ключевыми понятиями и методами;</w:t>
      </w:r>
    </w:p>
    <w:p w:rsidR="00D75704" w:rsidRPr="00D75704" w:rsidRDefault="00D75704" w:rsidP="00D75704">
      <w:pPr>
        <w:numPr>
          <w:ilvl w:val="0"/>
          <w:numId w:val="11"/>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здоровых жизненных объектах;</w:t>
      </w:r>
    </w:p>
    <w:p w:rsidR="00D75704" w:rsidRPr="00D75704" w:rsidRDefault="00D75704" w:rsidP="00D75704">
      <w:pPr>
        <w:numPr>
          <w:ilvl w:val="0"/>
          <w:numId w:val="11"/>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выявлять и актуализировать задачу, выдвигать гипотезу, задавать параметры и критерии решения ее, находить аргументы для доказательства своих утверждений;</w:t>
      </w:r>
    </w:p>
    <w:p w:rsidR="00D75704" w:rsidRPr="00D75704" w:rsidRDefault="00D75704" w:rsidP="00D75704">
      <w:pPr>
        <w:numPr>
          <w:ilvl w:val="0"/>
          <w:numId w:val="11"/>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анализировать полученные в ходе решения задачи результаты, оценивать их достоверность, прогнозировать изменение в новых условиях;</w:t>
      </w:r>
    </w:p>
    <w:p w:rsidR="00D75704" w:rsidRPr="00D75704" w:rsidRDefault="00D75704" w:rsidP="00D75704">
      <w:pPr>
        <w:numPr>
          <w:ilvl w:val="0"/>
          <w:numId w:val="11"/>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дать оценку новой ситуации, приобретенному опыту;</w:t>
      </w:r>
    </w:p>
    <w:p w:rsidR="00D75704" w:rsidRPr="00D75704" w:rsidRDefault="00D75704" w:rsidP="00D75704">
      <w:pPr>
        <w:numPr>
          <w:ilvl w:val="0"/>
          <w:numId w:val="11"/>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уметь интегрировать знания из разных регионов субъектов;</w:t>
      </w:r>
    </w:p>
    <w:p w:rsidR="00D75704" w:rsidRPr="00D75704" w:rsidRDefault="00D75704" w:rsidP="00D75704">
      <w:pPr>
        <w:numPr>
          <w:ilvl w:val="0"/>
          <w:numId w:val="11"/>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уметь переносить знания в практическую область жизнедеятельности, освоенные средства и методы деятельности — в профессиональной среде;</w:t>
      </w:r>
    </w:p>
    <w:p w:rsidR="00D75704" w:rsidRPr="00D75704" w:rsidRDefault="00D75704" w:rsidP="00D75704">
      <w:pPr>
        <w:numPr>
          <w:ilvl w:val="0"/>
          <w:numId w:val="11"/>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выдвигать новые идеи, оригинальные подходы, предлагать альтернативные способы решения проблем.</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color w:val="333333"/>
          <w:sz w:val="24"/>
          <w:szCs w:val="24"/>
          <w:lang w:eastAsia="ru-RU"/>
        </w:rPr>
        <w:t xml:space="preserve">У </w:t>
      </w:r>
      <w:proofErr w:type="gramStart"/>
      <w:r w:rsidRPr="00D75704">
        <w:rPr>
          <w:rFonts w:ascii="Times New Roman" w:eastAsia="Times New Roman" w:hAnsi="Times New Roman" w:cs="Times New Roman"/>
          <w:color w:val="333333"/>
          <w:sz w:val="24"/>
          <w:szCs w:val="24"/>
          <w:lang w:eastAsia="ru-RU"/>
        </w:rPr>
        <w:t>обучающегося</w:t>
      </w:r>
      <w:proofErr w:type="gramEnd"/>
      <w:r w:rsidRPr="00D75704">
        <w:rPr>
          <w:rFonts w:ascii="Times New Roman" w:eastAsia="Times New Roman" w:hAnsi="Times New Roman" w:cs="Times New Roman"/>
          <w:color w:val="333333"/>
          <w:sz w:val="24"/>
          <w:szCs w:val="24"/>
          <w:lang w:eastAsia="ru-RU"/>
        </w:rPr>
        <w:t xml:space="preserve"> формируются следующие </w:t>
      </w:r>
      <w:r w:rsidRPr="00D75704">
        <w:rPr>
          <w:rFonts w:ascii="Times New Roman" w:eastAsia="Times New Roman" w:hAnsi="Times New Roman" w:cs="Times New Roman"/>
          <w:b/>
          <w:bCs/>
          <w:color w:val="333333"/>
          <w:sz w:val="24"/>
          <w:szCs w:val="24"/>
          <w:lang w:eastAsia="ru-RU"/>
        </w:rPr>
        <w:t>методы работы с информацией</w:t>
      </w:r>
      <w:r w:rsidRPr="00D75704">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rsidR="00D75704" w:rsidRPr="00D75704" w:rsidRDefault="00D75704" w:rsidP="00D75704">
      <w:pPr>
        <w:numPr>
          <w:ilvl w:val="0"/>
          <w:numId w:val="12"/>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владеть навыками получения информации, в том числе лингвистической, из источников разных типов, самостоятельно изучать поиск, анализ, систематизацию и интерпретацию информации различных форм и представлений;</w:t>
      </w:r>
    </w:p>
    <w:p w:rsidR="00D75704" w:rsidRPr="00D75704" w:rsidRDefault="00D75704" w:rsidP="00D75704">
      <w:pPr>
        <w:numPr>
          <w:ilvl w:val="0"/>
          <w:numId w:val="12"/>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создавать тексты в различных форматах с указанием назначения информац</w:t>
      </w:r>
      <w:proofErr w:type="gramStart"/>
      <w:r w:rsidRPr="00D75704">
        <w:rPr>
          <w:rFonts w:ascii="Times New Roman" w:eastAsia="Times New Roman" w:hAnsi="Times New Roman" w:cs="Times New Roman"/>
          <w:sz w:val="24"/>
          <w:szCs w:val="24"/>
          <w:lang w:eastAsia="ru-RU"/>
        </w:rPr>
        <w:t>ии и ее</w:t>
      </w:r>
      <w:proofErr w:type="gramEnd"/>
      <w:r w:rsidRPr="00D75704">
        <w:rPr>
          <w:rFonts w:ascii="Times New Roman" w:eastAsia="Times New Roman" w:hAnsi="Times New Roman" w:cs="Times New Roman"/>
          <w:sz w:val="24"/>
          <w:szCs w:val="24"/>
          <w:lang w:eastAsia="ru-RU"/>
        </w:rPr>
        <w:t xml:space="preserve"> включения, выбирая оптимальную форму представления и визуализации (презентация, таблица, схема и другие);</w:t>
      </w:r>
    </w:p>
    <w:p w:rsidR="00D75704" w:rsidRPr="00D75704" w:rsidRDefault="00D75704" w:rsidP="00D75704">
      <w:pPr>
        <w:numPr>
          <w:ilvl w:val="0"/>
          <w:numId w:val="12"/>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lastRenderedPageBreak/>
        <w:t>оценить достоверность, легитимность информации, ее соответствие правовым и морально-этическим нормам;</w:t>
      </w:r>
    </w:p>
    <w:p w:rsidR="00D75704" w:rsidRPr="00D75704" w:rsidRDefault="00D75704" w:rsidP="00D75704">
      <w:pPr>
        <w:numPr>
          <w:ilvl w:val="0"/>
          <w:numId w:val="12"/>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при обеспечении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75704" w:rsidRPr="00D75704" w:rsidRDefault="00D75704" w:rsidP="00D75704">
      <w:pPr>
        <w:numPr>
          <w:ilvl w:val="0"/>
          <w:numId w:val="12"/>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Обладая навыками защиты личной информации, соблюдайте требования информационной безопасности.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color w:val="333333"/>
          <w:sz w:val="24"/>
          <w:szCs w:val="24"/>
          <w:lang w:eastAsia="ru-RU"/>
        </w:rPr>
        <w:t>У обучающихся формируются следующие </w:t>
      </w:r>
      <w:r w:rsidRPr="00D75704">
        <w:rPr>
          <w:rFonts w:ascii="Times New Roman" w:eastAsia="Times New Roman" w:hAnsi="Times New Roman" w:cs="Times New Roman"/>
          <w:b/>
          <w:bCs/>
          <w:color w:val="333333"/>
          <w:sz w:val="24"/>
          <w:szCs w:val="24"/>
          <w:lang w:eastAsia="ru-RU"/>
        </w:rPr>
        <w:t>навыки общения</w:t>
      </w:r>
      <w:r w:rsidRPr="00D75704">
        <w:rPr>
          <w:rFonts w:ascii="Times New Roman" w:eastAsia="Times New Roman" w:hAnsi="Times New Roman" w:cs="Times New Roman"/>
          <w:color w:val="333333"/>
          <w:sz w:val="24"/>
          <w:szCs w:val="24"/>
          <w:lang w:eastAsia="ru-RU"/>
        </w:rPr>
        <w:t> как часть коммуникативных универсальных учебных действий:</w:t>
      </w:r>
    </w:p>
    <w:p w:rsidR="00D75704" w:rsidRPr="00D75704" w:rsidRDefault="00D75704" w:rsidP="00D75704">
      <w:pPr>
        <w:numPr>
          <w:ilvl w:val="0"/>
          <w:numId w:val="13"/>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изучать общение во всех существах жизни;</w:t>
      </w:r>
    </w:p>
    <w:p w:rsidR="00D75704" w:rsidRPr="00D75704" w:rsidRDefault="00D75704" w:rsidP="00D75704">
      <w:pPr>
        <w:numPr>
          <w:ilvl w:val="0"/>
          <w:numId w:val="13"/>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использовать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75704" w:rsidRPr="00D75704" w:rsidRDefault="00D75704" w:rsidP="00D75704">
      <w:pPr>
        <w:numPr>
          <w:ilvl w:val="0"/>
          <w:numId w:val="13"/>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владеть различными способами общения и взаимодействия; аргументированно вести диалог;</w:t>
      </w:r>
    </w:p>
    <w:p w:rsidR="00D75704" w:rsidRPr="00D75704" w:rsidRDefault="00D75704" w:rsidP="00D75704">
      <w:pPr>
        <w:numPr>
          <w:ilvl w:val="0"/>
          <w:numId w:val="13"/>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 xml:space="preserve">Развёрнуто, логично и правильно с точки </w:t>
      </w:r>
      <w:proofErr w:type="gramStart"/>
      <w:r w:rsidRPr="00D75704">
        <w:rPr>
          <w:rFonts w:ascii="Times New Roman" w:eastAsia="Times New Roman" w:hAnsi="Times New Roman" w:cs="Times New Roman"/>
          <w:sz w:val="24"/>
          <w:szCs w:val="24"/>
          <w:lang w:eastAsia="ru-RU"/>
        </w:rPr>
        <w:t>зрения точки зрения культуры речи</w:t>
      </w:r>
      <w:proofErr w:type="gramEnd"/>
      <w:r w:rsidRPr="00D75704">
        <w:rPr>
          <w:rFonts w:ascii="Times New Roman" w:eastAsia="Times New Roman" w:hAnsi="Times New Roman" w:cs="Times New Roman"/>
          <w:sz w:val="24"/>
          <w:szCs w:val="24"/>
          <w:lang w:eastAsia="ru-RU"/>
        </w:rPr>
        <w:t xml:space="preserve"> излагать своё мнение, строить высказывания.</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color w:val="333333"/>
          <w:sz w:val="24"/>
          <w:szCs w:val="24"/>
          <w:lang w:eastAsia="ru-RU"/>
        </w:rPr>
        <w:t>У обучающихся формируются следующие </w:t>
      </w:r>
      <w:r w:rsidRPr="00D75704">
        <w:rPr>
          <w:rFonts w:ascii="Times New Roman" w:eastAsia="Times New Roman" w:hAnsi="Times New Roman" w:cs="Times New Roman"/>
          <w:b/>
          <w:bCs/>
          <w:color w:val="333333"/>
          <w:sz w:val="24"/>
          <w:szCs w:val="24"/>
          <w:lang w:eastAsia="ru-RU"/>
        </w:rPr>
        <w:t xml:space="preserve">методы </w:t>
      </w:r>
      <w:proofErr w:type="gramStart"/>
      <w:r w:rsidRPr="00D75704">
        <w:rPr>
          <w:rFonts w:ascii="Times New Roman" w:eastAsia="Times New Roman" w:hAnsi="Times New Roman" w:cs="Times New Roman"/>
          <w:b/>
          <w:bCs/>
          <w:color w:val="333333"/>
          <w:sz w:val="24"/>
          <w:szCs w:val="24"/>
          <w:lang w:eastAsia="ru-RU"/>
        </w:rPr>
        <w:t>самоорганизации</w:t>
      </w:r>
      <w:proofErr w:type="gramEnd"/>
      <w:r w:rsidRPr="00D75704">
        <w:rPr>
          <w:rFonts w:ascii="Times New Roman" w:eastAsia="Times New Roman" w:hAnsi="Times New Roman" w:cs="Times New Roman"/>
          <w:color w:val="333333"/>
          <w:sz w:val="24"/>
          <w:szCs w:val="24"/>
          <w:lang w:eastAsia="ru-RU"/>
        </w:rPr>
        <w:t> как части регулятивных универсальных учебных действий:</w:t>
      </w:r>
    </w:p>
    <w:p w:rsidR="00D75704" w:rsidRPr="00D75704" w:rsidRDefault="00D75704" w:rsidP="00D75704">
      <w:pPr>
        <w:numPr>
          <w:ilvl w:val="0"/>
          <w:numId w:val="14"/>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самостоятельно изучать познавательную деятельность, выявлять проблемы, ставить и формулировать собственные задачи в образовательной деятельности и жизненных объектах;</w:t>
      </w:r>
    </w:p>
    <w:p w:rsidR="00D75704" w:rsidRPr="00D75704" w:rsidRDefault="00D75704" w:rsidP="00D75704">
      <w:pPr>
        <w:numPr>
          <w:ilvl w:val="0"/>
          <w:numId w:val="14"/>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самостоятельно составить план решения проблем с учётом имеющихся ресурсов, естественных возможностей и природных условий;</w:t>
      </w:r>
    </w:p>
    <w:p w:rsidR="00D75704" w:rsidRPr="00D75704" w:rsidRDefault="00D75704" w:rsidP="00D75704">
      <w:pPr>
        <w:numPr>
          <w:ilvl w:val="0"/>
          <w:numId w:val="14"/>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уточнение рамок настоящего предмета на основе личного цвета;</w:t>
      </w:r>
    </w:p>
    <w:p w:rsidR="00D75704" w:rsidRPr="00D75704" w:rsidRDefault="00D75704" w:rsidP="00D75704">
      <w:pPr>
        <w:numPr>
          <w:ilvl w:val="0"/>
          <w:numId w:val="14"/>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делать осознанный выбор, умело аргументировать его, брать на себя ответственность за результаты выбора;</w:t>
      </w:r>
    </w:p>
    <w:p w:rsidR="00D75704" w:rsidRPr="00D75704" w:rsidRDefault="00D75704" w:rsidP="00D75704">
      <w:pPr>
        <w:numPr>
          <w:ilvl w:val="0"/>
          <w:numId w:val="14"/>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оценить приобретенный опыт;</w:t>
      </w:r>
    </w:p>
    <w:p w:rsidR="00D75704" w:rsidRPr="00D75704" w:rsidRDefault="00D75704" w:rsidP="00D75704">
      <w:pPr>
        <w:numPr>
          <w:ilvl w:val="0"/>
          <w:numId w:val="14"/>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стремление к формированию и обеспечению широких исследований в разных областях знаний; постоянно повышать свой образовательный и культурный уровень.</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color w:val="333333"/>
          <w:sz w:val="24"/>
          <w:szCs w:val="24"/>
          <w:lang w:eastAsia="ru-RU"/>
        </w:rPr>
        <w:t>У обучающегося формируются следующие </w:t>
      </w:r>
      <w:r w:rsidRPr="00D75704">
        <w:rPr>
          <w:rFonts w:ascii="Times New Roman" w:eastAsia="Times New Roman" w:hAnsi="Times New Roman" w:cs="Times New Roman"/>
          <w:b/>
          <w:bCs/>
          <w:color w:val="333333"/>
          <w:sz w:val="24"/>
          <w:szCs w:val="24"/>
          <w:lang w:eastAsia="ru-RU"/>
        </w:rPr>
        <w:t>методы самоконтроля, принимая себя и других</w:t>
      </w:r>
      <w:r w:rsidRPr="00D75704">
        <w:rPr>
          <w:rFonts w:ascii="Times New Roman" w:eastAsia="Times New Roman" w:hAnsi="Times New Roman" w:cs="Times New Roman"/>
          <w:color w:val="333333"/>
          <w:sz w:val="24"/>
          <w:szCs w:val="24"/>
          <w:lang w:eastAsia="ru-RU"/>
        </w:rPr>
        <w:t> как части регулятивных универсальных учебных действий:</w:t>
      </w:r>
    </w:p>
    <w:p w:rsidR="00D75704" w:rsidRPr="00D75704" w:rsidRDefault="00D75704" w:rsidP="00D75704">
      <w:pPr>
        <w:numPr>
          <w:ilvl w:val="0"/>
          <w:numId w:val="15"/>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давать оценку новой ситуации, вносить коррективы в деятельность, оценивать соответствие результатов действиям лиц;</w:t>
      </w:r>
    </w:p>
    <w:p w:rsidR="00D75704" w:rsidRPr="00D75704" w:rsidRDefault="00D75704" w:rsidP="00D75704">
      <w:pPr>
        <w:numPr>
          <w:ilvl w:val="0"/>
          <w:numId w:val="15"/>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владеть навыками познавательной рефлексии как осознания происходящих действий и мыслительных процессов, их оснований и результатов; использовать приемы рефлексии для оценки, выбора ситуации верного решения;</w:t>
      </w:r>
    </w:p>
    <w:p w:rsidR="00D75704" w:rsidRPr="00D75704" w:rsidRDefault="00D75704" w:rsidP="00D75704">
      <w:pPr>
        <w:numPr>
          <w:ilvl w:val="0"/>
          <w:numId w:val="15"/>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уметь оценивать риски и своевременно принимать решения по их снижению;</w:t>
      </w:r>
    </w:p>
    <w:p w:rsidR="00D75704" w:rsidRPr="00D75704" w:rsidRDefault="00D75704" w:rsidP="00D75704">
      <w:pPr>
        <w:numPr>
          <w:ilvl w:val="0"/>
          <w:numId w:val="15"/>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принимать себя, понимая свои недостатки и достоинства;</w:t>
      </w:r>
    </w:p>
    <w:p w:rsidR="00D75704" w:rsidRPr="00D75704" w:rsidRDefault="00D75704" w:rsidP="00D75704">
      <w:pPr>
        <w:numPr>
          <w:ilvl w:val="0"/>
          <w:numId w:val="15"/>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мотивы принятия и аргументации других людей при анализе результатов деятельности;</w:t>
      </w:r>
    </w:p>
    <w:p w:rsidR="00D75704" w:rsidRPr="00D75704" w:rsidRDefault="00D75704" w:rsidP="00D75704">
      <w:pPr>
        <w:numPr>
          <w:ilvl w:val="0"/>
          <w:numId w:val="15"/>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признавать свое право и право других по ошибке;</w:t>
      </w:r>
    </w:p>
    <w:p w:rsidR="00D75704" w:rsidRPr="00D75704" w:rsidRDefault="00D75704" w:rsidP="00D75704">
      <w:pPr>
        <w:numPr>
          <w:ilvl w:val="0"/>
          <w:numId w:val="15"/>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развивать способность видеть мир с позиции другого человека.</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color w:val="333333"/>
          <w:sz w:val="24"/>
          <w:szCs w:val="24"/>
          <w:lang w:eastAsia="ru-RU"/>
        </w:rPr>
        <w:t xml:space="preserve">Для </w:t>
      </w:r>
      <w:proofErr w:type="gramStart"/>
      <w:r w:rsidRPr="00D75704">
        <w:rPr>
          <w:rFonts w:ascii="Times New Roman" w:eastAsia="Times New Roman" w:hAnsi="Times New Roman" w:cs="Times New Roman"/>
          <w:color w:val="333333"/>
          <w:sz w:val="24"/>
          <w:szCs w:val="24"/>
          <w:lang w:eastAsia="ru-RU"/>
        </w:rPr>
        <w:t>обучающегося</w:t>
      </w:r>
      <w:proofErr w:type="gramEnd"/>
      <w:r w:rsidRPr="00D75704">
        <w:rPr>
          <w:rFonts w:ascii="Times New Roman" w:eastAsia="Times New Roman" w:hAnsi="Times New Roman" w:cs="Times New Roman"/>
          <w:color w:val="333333"/>
          <w:sz w:val="24"/>
          <w:szCs w:val="24"/>
          <w:lang w:eastAsia="ru-RU"/>
        </w:rPr>
        <w:t xml:space="preserve"> формируются следующие </w:t>
      </w:r>
      <w:r w:rsidRPr="00D75704">
        <w:rPr>
          <w:rFonts w:ascii="Times New Roman" w:eastAsia="Times New Roman" w:hAnsi="Times New Roman" w:cs="Times New Roman"/>
          <w:b/>
          <w:bCs/>
          <w:color w:val="333333"/>
          <w:sz w:val="24"/>
          <w:szCs w:val="24"/>
          <w:lang w:eastAsia="ru-RU"/>
        </w:rPr>
        <w:t>приемы совместной деятельности:</w:t>
      </w:r>
    </w:p>
    <w:p w:rsidR="00D75704" w:rsidRPr="00D75704" w:rsidRDefault="00D75704" w:rsidP="00D75704">
      <w:pPr>
        <w:numPr>
          <w:ilvl w:val="0"/>
          <w:numId w:val="16"/>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w:t>
      </w:r>
    </w:p>
    <w:p w:rsidR="00D75704" w:rsidRPr="00D75704" w:rsidRDefault="00D75704" w:rsidP="00D75704">
      <w:pPr>
        <w:numPr>
          <w:ilvl w:val="0"/>
          <w:numId w:val="16"/>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выберите темы и методы действий участников с учетом общих интересов и возможностей каждого члена коллектива;</w:t>
      </w:r>
    </w:p>
    <w:p w:rsidR="00D75704" w:rsidRPr="00D75704" w:rsidRDefault="00D75704" w:rsidP="00D75704">
      <w:pPr>
        <w:numPr>
          <w:ilvl w:val="0"/>
          <w:numId w:val="16"/>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совместная деятельность, организация и координация действий по их осуществлению: составлять планы действий, утверждать действия с учетом целей моих участников, обсуждать результаты, принимать совместные работы;</w:t>
      </w:r>
    </w:p>
    <w:p w:rsidR="00D75704" w:rsidRPr="00D75704" w:rsidRDefault="00D75704" w:rsidP="00D75704">
      <w:pPr>
        <w:numPr>
          <w:ilvl w:val="0"/>
          <w:numId w:val="16"/>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оценить качество своего вклада и вклада каждой команды в общие результаты по разработанным критериям;</w:t>
      </w:r>
    </w:p>
    <w:p w:rsidR="00D75704" w:rsidRPr="00D75704" w:rsidRDefault="00D75704" w:rsidP="00D75704">
      <w:pPr>
        <w:numPr>
          <w:ilvl w:val="0"/>
          <w:numId w:val="16"/>
        </w:numPr>
        <w:spacing w:after="0" w:line="240" w:lineRule="auto"/>
        <w:ind w:left="0"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предлагать новые проекты, оценивать идеи с позиции новизны, оригинальности, практической инновации; творческие способности и воображение, быть инициативным.</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br/>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ПРЕДМЕТНЫЕ РЕЗУЛЬТАТЫ</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lastRenderedPageBreak/>
        <w:t>10 КЛАСС</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 xml:space="preserve">К концу обучения в 10 классе </w:t>
      </w:r>
      <w:proofErr w:type="gramStart"/>
      <w:r w:rsidRPr="00D75704">
        <w:rPr>
          <w:rFonts w:ascii="Times New Roman" w:eastAsia="Times New Roman" w:hAnsi="Times New Roman" w:cs="Times New Roman"/>
          <w:sz w:val="24"/>
          <w:szCs w:val="24"/>
          <w:lang w:eastAsia="ru-RU"/>
        </w:rPr>
        <w:t>обучающийся</w:t>
      </w:r>
      <w:proofErr w:type="gramEnd"/>
      <w:r w:rsidRPr="00D75704">
        <w:rPr>
          <w:rFonts w:ascii="Times New Roman" w:eastAsia="Times New Roman" w:hAnsi="Times New Roman" w:cs="Times New Roman"/>
          <w:sz w:val="24"/>
          <w:szCs w:val="24"/>
          <w:lang w:eastAsia="ru-RU"/>
        </w:rPr>
        <w:t xml:space="preserve"> получает следующие предметные результаты по разделам тем программы на английском языке:</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Общие сведения о языке</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Иметь представление о языке как знаках системы, об основных функциях языка; о лингвистике как науке.</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Опознавать лексику с национально-культурным компонентом значения; лексика, отражающая международные российские духовно-нравственные ценности в художественных текстах и ​​публицистике; объяснить значение данных лексических единиц с помощью лингвистических словарей (толковых, этимологических и других); комментировать фразеологизмы с точками отражения в истории и культуре народа (в рамках изучаемого).</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pacing w:val="-2"/>
          <w:sz w:val="24"/>
          <w:szCs w:val="24"/>
          <w:lang w:eastAsia="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 53-ФЗ «О государственном языке Российской Федерации»). Федерации», Федеральный закон «О внесении изменений в Федеральный закон «О государственном государстве Российской Федерации»» от 28.02.2023 № 52-ФЗ, Закон Российской Федерации от 25 октября 1991 г. № 1807-1 «О языках народов Российской Федерации»)</w:t>
      </w:r>
      <w:proofErr w:type="gramStart"/>
      <w:r w:rsidRPr="00D75704">
        <w:rPr>
          <w:rFonts w:ascii="Times New Roman" w:eastAsia="Times New Roman" w:hAnsi="Times New Roman" w:cs="Times New Roman"/>
          <w:spacing w:val="-2"/>
          <w:sz w:val="24"/>
          <w:szCs w:val="24"/>
          <w:lang w:eastAsia="ru-RU"/>
        </w:rPr>
        <w:t xml:space="preserve"> .</w:t>
      </w:r>
      <w:proofErr w:type="gramEnd"/>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 xml:space="preserve">обеспечить существование форм русского языка (литературный язык, </w:t>
      </w:r>
      <w:proofErr w:type="spellStart"/>
      <w:r w:rsidRPr="00D75704">
        <w:rPr>
          <w:rFonts w:ascii="Times New Roman" w:eastAsia="Times New Roman" w:hAnsi="Times New Roman" w:cs="Times New Roman"/>
          <w:sz w:val="24"/>
          <w:szCs w:val="24"/>
          <w:lang w:eastAsia="ru-RU"/>
        </w:rPr>
        <w:t>космосечие</w:t>
      </w:r>
      <w:proofErr w:type="spellEnd"/>
      <w:r w:rsidRPr="00D75704">
        <w:rPr>
          <w:rFonts w:ascii="Times New Roman" w:eastAsia="Times New Roman" w:hAnsi="Times New Roman" w:cs="Times New Roman"/>
          <w:sz w:val="24"/>
          <w:szCs w:val="24"/>
          <w:lang w:eastAsia="ru-RU"/>
        </w:rPr>
        <w:t>, народные разговоры, профессиональные формы, жаргон, арго), и дать характеристику знания литературного языка и его роли в обществе; используйте эти знания в речевой практике.</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Язык и речь. Культура речи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Система языка. Культура речи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Иметь представление на английском языке как систему, знать основные значения и уровни языковой системы, анализировать языковые значения уровней языковой системы.</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Назовите представление о культуре речи как раздел лингвистики.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Комментировать нормативный, коммуникативный и этический аспекты культуры речи, приводить соответствующий пример.</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 xml:space="preserve">Анализировать речевые высказывания с точки зрения коммуникативной </w:t>
      </w:r>
      <w:proofErr w:type="spellStart"/>
      <w:r w:rsidRPr="00D75704">
        <w:rPr>
          <w:rFonts w:ascii="Times New Roman" w:eastAsia="Times New Roman" w:hAnsi="Times New Roman" w:cs="Times New Roman"/>
          <w:sz w:val="24"/>
          <w:szCs w:val="24"/>
          <w:lang w:eastAsia="ru-RU"/>
        </w:rPr>
        <w:t>лидерности</w:t>
      </w:r>
      <w:proofErr w:type="spellEnd"/>
      <w:r w:rsidRPr="00D75704">
        <w:rPr>
          <w:rFonts w:ascii="Times New Roman" w:eastAsia="Times New Roman" w:hAnsi="Times New Roman" w:cs="Times New Roman"/>
          <w:sz w:val="24"/>
          <w:szCs w:val="24"/>
          <w:lang w:eastAsia="ru-RU"/>
        </w:rPr>
        <w:t>, уместности, точности, ясности, выразительности, соответствия нормам современного русского литературного языка.</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Иметь представление о языковой норме, ее видах.</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Используйте словари русского языка в учебной деятельности.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Фонетика. Орфоэпия. Орфоэпические нормы</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Выполняем ежедневный анализ слов.</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 xml:space="preserve">Определить изобразительно-выразительные средства </w:t>
      </w:r>
      <w:proofErr w:type="spellStart"/>
      <w:r w:rsidRPr="00D75704">
        <w:rPr>
          <w:rFonts w:ascii="Times New Roman" w:eastAsia="Times New Roman" w:hAnsi="Times New Roman" w:cs="Times New Roman"/>
          <w:sz w:val="24"/>
          <w:szCs w:val="24"/>
          <w:lang w:eastAsia="ru-RU"/>
        </w:rPr>
        <w:t>контекстики</w:t>
      </w:r>
      <w:proofErr w:type="spellEnd"/>
      <w:r w:rsidRPr="00D75704">
        <w:rPr>
          <w:rFonts w:ascii="Times New Roman" w:eastAsia="Times New Roman" w:hAnsi="Times New Roman" w:cs="Times New Roman"/>
          <w:sz w:val="24"/>
          <w:szCs w:val="24"/>
          <w:lang w:eastAsia="ru-RU"/>
        </w:rPr>
        <w:t xml:space="preserve"> в тексте.</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Анализировать и характеризовать особенности произношения безударных звуковых звуков, некоторых противоречий, сочетаний согласных, некоторых грамматических форм, иноязычных слов.</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Анализировать и оценивать характер речевых высказываний (в том числе собственных) с точки зрения рассмотрения орфоэпических и акцентологических норм современного русского литературного языка.</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Соблюдать основные акцентологические нормы современного русского литературного языка.</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Используйте орфоэпический словарь.</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Лексикология и фразеология. Лексические нормы</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Выполнять лексический анализ слов.</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Определить изобразительно-образовательные средства лексики.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Анализировать и характеризовать высказывания (в том числе собственные) с точки зрения рассмотрения лексических норм современного русского литературного языка.</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Соблюдать лексические нормы.</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Используйте толковый словарь, словари синонимов, антонимов, паронимов; словарь иностранных слов, фразеологический словарь, этимологический словарь.</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proofErr w:type="spellStart"/>
      <w:r w:rsidRPr="00D75704">
        <w:rPr>
          <w:rFonts w:ascii="Times New Roman" w:eastAsia="Times New Roman" w:hAnsi="Times New Roman" w:cs="Times New Roman"/>
          <w:b/>
          <w:bCs/>
          <w:sz w:val="24"/>
          <w:szCs w:val="24"/>
          <w:lang w:eastAsia="ru-RU"/>
        </w:rPr>
        <w:t>Морфемика</w:t>
      </w:r>
      <w:proofErr w:type="spellEnd"/>
      <w:r w:rsidRPr="00D75704">
        <w:rPr>
          <w:rFonts w:ascii="Times New Roman" w:eastAsia="Times New Roman" w:hAnsi="Times New Roman" w:cs="Times New Roman"/>
          <w:b/>
          <w:bCs/>
          <w:sz w:val="24"/>
          <w:szCs w:val="24"/>
          <w:lang w:eastAsia="ru-RU"/>
        </w:rPr>
        <w:t xml:space="preserve"> и словообразование. Словообразовательные нормы</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lastRenderedPageBreak/>
        <w:t>Выполните морфемный и словообразовательный анализ слов.</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Анализировать и оценивать характер речевых высказываний (в том числе собственных) с точки зрения употребления сложносокращённых слов (аббревиатур).</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Используйте словообразовательный словарь.</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Морфология. Морфологические нормы</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Выполните морфологический анализ слов.</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Выделите особенности употребления в тексте разных частей речи.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Анализировать и характеризовать высказывания (в том числе собственные) с точки зрения рассмотрения морфологических норм современного русского литературного языка.</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Соблюдать морфологические нормы.</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Характеризовать и оценивать высказывания с точки зрения трудных случаев, когда они употребляются в виде сущностных, имён включенных, имён числительных, местоимений, глаголов, причастий, деепричастий, наречий (в рамках изучаемого).</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Используйте словарь грамматических средств, справочники.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Орфография. Основные правила орфографии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Иметь представление о принципах и разделах русской орфографии.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Выполнить орфографический анализ слов.</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Анализировать и характеризовать текст (в том числе по размеру) с точки зрения рассмотрения орфографических правил современного русского литературного языка (в рамках изучаемого).</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Соблюдать правила орфографии.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Используйте орфографические словари.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так. Речевое общение</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pacing w:val="-1"/>
          <w:sz w:val="24"/>
          <w:szCs w:val="24"/>
          <w:lang w:eastAsia="ru-RU"/>
        </w:rPr>
        <w:t>Создавать устные монологические и диалогические высказывания различных типов и жанров; употреблять языковые средства в соответствии с речевой переменой (объём устных монологических высказываний — не менее 100 слов; объём диалогических высказываний — не менее 7—8 реплик).</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Выступить перед аудиторией с докладом; реферат, исследовательский проект по лингвистике и другим темам; использовать образовательные информационно-коммуникационные инструменты и ресурсы для решения научных задач.</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стиля (объём сочинения — не менее 150 слов).</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 xml:space="preserve">Использовать различные виды </w:t>
      </w:r>
      <w:proofErr w:type="spellStart"/>
      <w:r w:rsidRPr="00D75704">
        <w:rPr>
          <w:rFonts w:ascii="Times New Roman" w:eastAsia="Times New Roman" w:hAnsi="Times New Roman" w:cs="Times New Roman"/>
          <w:sz w:val="24"/>
          <w:szCs w:val="24"/>
          <w:lang w:eastAsia="ru-RU"/>
        </w:rPr>
        <w:t>аудирования</w:t>
      </w:r>
      <w:proofErr w:type="spellEnd"/>
      <w:r w:rsidRPr="00D75704">
        <w:rPr>
          <w:rFonts w:ascii="Times New Roman" w:eastAsia="Times New Roman" w:hAnsi="Times New Roman" w:cs="Times New Roman"/>
          <w:sz w:val="24"/>
          <w:szCs w:val="24"/>
          <w:lang w:eastAsia="ru-RU"/>
        </w:rPr>
        <w:t xml:space="preserve"> и чтения в соответствии с коммуникативной формой, приемы информационно-смысловой обработки прочитанных текстов, включая гипертекст, графику, </w:t>
      </w:r>
      <w:proofErr w:type="spellStart"/>
      <w:r w:rsidRPr="00D75704">
        <w:rPr>
          <w:rFonts w:ascii="Times New Roman" w:eastAsia="Times New Roman" w:hAnsi="Times New Roman" w:cs="Times New Roman"/>
          <w:sz w:val="24"/>
          <w:szCs w:val="24"/>
          <w:lang w:eastAsia="ru-RU"/>
        </w:rPr>
        <w:t>инфографику</w:t>
      </w:r>
      <w:proofErr w:type="spellEnd"/>
      <w:r w:rsidRPr="00D75704">
        <w:rPr>
          <w:rFonts w:ascii="Times New Roman" w:eastAsia="Times New Roman" w:hAnsi="Times New Roman" w:cs="Times New Roman"/>
          <w:sz w:val="24"/>
          <w:szCs w:val="24"/>
          <w:lang w:eastAsia="ru-RU"/>
        </w:rPr>
        <w:t xml:space="preserve"> и другие, и прослушанных текстов (объем текста для чтения – 450–500 слов; объем прослушанного или прочитанного текста для пересказа)</w:t>
      </w:r>
      <w:proofErr w:type="gramStart"/>
      <w:r w:rsidRPr="00D75704">
        <w:rPr>
          <w:rFonts w:ascii="Times New Roman" w:eastAsia="Times New Roman" w:hAnsi="Times New Roman" w:cs="Times New Roman"/>
          <w:sz w:val="24"/>
          <w:szCs w:val="24"/>
          <w:lang w:eastAsia="ru-RU"/>
        </w:rPr>
        <w:t>.</w:t>
      </w:r>
      <w:proofErr w:type="gramEnd"/>
      <w:r w:rsidRPr="00D75704">
        <w:rPr>
          <w:rFonts w:ascii="Times New Roman" w:eastAsia="Times New Roman" w:hAnsi="Times New Roman" w:cs="Times New Roman"/>
          <w:sz w:val="24"/>
          <w:szCs w:val="24"/>
          <w:lang w:eastAsia="ru-RU"/>
        </w:rPr>
        <w:t xml:space="preserve"> </w:t>
      </w:r>
      <w:proofErr w:type="gramStart"/>
      <w:r w:rsidRPr="00D75704">
        <w:rPr>
          <w:rFonts w:ascii="Times New Roman" w:eastAsia="Times New Roman" w:hAnsi="Times New Roman" w:cs="Times New Roman"/>
          <w:sz w:val="24"/>
          <w:szCs w:val="24"/>
          <w:lang w:eastAsia="ru-RU"/>
        </w:rPr>
        <w:t>о</w:t>
      </w:r>
      <w:proofErr w:type="gramEnd"/>
      <w:r w:rsidRPr="00D75704">
        <w:rPr>
          <w:rFonts w:ascii="Times New Roman" w:eastAsia="Times New Roman" w:hAnsi="Times New Roman" w:cs="Times New Roman"/>
          <w:sz w:val="24"/>
          <w:szCs w:val="24"/>
          <w:lang w:eastAsia="ru-RU"/>
        </w:rPr>
        <w:t>т 250 до 300 слов).</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proofErr w:type="gramStart"/>
      <w:r w:rsidRPr="00D75704">
        <w:rPr>
          <w:rFonts w:ascii="Times New Roman" w:eastAsia="Times New Roman" w:hAnsi="Times New Roman" w:cs="Times New Roman"/>
          <w:sz w:val="24"/>
          <w:szCs w:val="24"/>
          <w:lang w:eastAsia="ru-RU"/>
        </w:rPr>
        <w:t>Знать основные нормы речевого этикета применительно к ситуации официального/неофициального общения, статуса адресата/адресата и другого; использовать правила русского речевого этикета в социально-культурной, учебно-научной, официально-деловой формы общения, повседневном общении, интернет-коммуникации.</w:t>
      </w:r>
      <w:proofErr w:type="gramEnd"/>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Употреблять языковые средства с учетом речевой ситуации.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Соблюдать в устной речи и на письме нормы современного русского литературного языка.</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Оценивать собственную и чужую речь с точки зрения точного, уместного и выразительного слово</w:t>
      </w:r>
      <w:r w:rsidR="00CD6546">
        <w:rPr>
          <w:rFonts w:ascii="Times New Roman" w:eastAsia="Times New Roman" w:hAnsi="Times New Roman" w:cs="Times New Roman"/>
          <w:sz w:val="24"/>
          <w:szCs w:val="24"/>
          <w:lang w:eastAsia="ru-RU"/>
        </w:rPr>
        <w:t>у</w:t>
      </w:r>
      <w:r w:rsidRPr="00D75704">
        <w:rPr>
          <w:rFonts w:ascii="Times New Roman" w:eastAsia="Times New Roman" w:hAnsi="Times New Roman" w:cs="Times New Roman"/>
          <w:sz w:val="24"/>
          <w:szCs w:val="24"/>
          <w:lang w:eastAsia="ru-RU"/>
        </w:rPr>
        <w:t>потребления.</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Текст. Информационно-смысловая переработка текста</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Применить знание о тексте, его основных признаках, проявлениях и видах, представленных в нем информации в речевой версии.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Понимать, анализировать и комментировать основную и дополнительную, явную и скрытую (подтекстовую) информацию текстов, воспринимаемую зрительно и (или) на слух.</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Выявлять логико-смысловые отношения между предложениями в тексте.</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стиля (объём сочинения — не менее 150 слов).</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 xml:space="preserve">Использовать различные виды </w:t>
      </w:r>
      <w:proofErr w:type="spellStart"/>
      <w:r w:rsidRPr="00D75704">
        <w:rPr>
          <w:rFonts w:ascii="Times New Roman" w:eastAsia="Times New Roman" w:hAnsi="Times New Roman" w:cs="Times New Roman"/>
          <w:sz w:val="24"/>
          <w:szCs w:val="24"/>
          <w:lang w:eastAsia="ru-RU"/>
        </w:rPr>
        <w:t>аудирования</w:t>
      </w:r>
      <w:proofErr w:type="spellEnd"/>
      <w:r w:rsidRPr="00D75704">
        <w:rPr>
          <w:rFonts w:ascii="Times New Roman" w:eastAsia="Times New Roman" w:hAnsi="Times New Roman" w:cs="Times New Roman"/>
          <w:sz w:val="24"/>
          <w:szCs w:val="24"/>
          <w:lang w:eastAsia="ru-RU"/>
        </w:rPr>
        <w:t xml:space="preserve"> и чтения в соответствии с коммуникативной формой, приемы информационно-смысловой обработки прочитанных текстов, включая </w:t>
      </w:r>
      <w:r w:rsidRPr="00D75704">
        <w:rPr>
          <w:rFonts w:ascii="Times New Roman" w:eastAsia="Times New Roman" w:hAnsi="Times New Roman" w:cs="Times New Roman"/>
          <w:sz w:val="24"/>
          <w:szCs w:val="24"/>
          <w:lang w:eastAsia="ru-RU"/>
        </w:rPr>
        <w:lastRenderedPageBreak/>
        <w:t xml:space="preserve">гипертекст, графику, </w:t>
      </w:r>
      <w:proofErr w:type="spellStart"/>
      <w:r w:rsidRPr="00D75704">
        <w:rPr>
          <w:rFonts w:ascii="Times New Roman" w:eastAsia="Times New Roman" w:hAnsi="Times New Roman" w:cs="Times New Roman"/>
          <w:sz w:val="24"/>
          <w:szCs w:val="24"/>
          <w:lang w:eastAsia="ru-RU"/>
        </w:rPr>
        <w:t>инфографику</w:t>
      </w:r>
      <w:proofErr w:type="spellEnd"/>
      <w:r w:rsidRPr="00D75704">
        <w:rPr>
          <w:rFonts w:ascii="Times New Roman" w:eastAsia="Times New Roman" w:hAnsi="Times New Roman" w:cs="Times New Roman"/>
          <w:sz w:val="24"/>
          <w:szCs w:val="24"/>
          <w:lang w:eastAsia="ru-RU"/>
        </w:rPr>
        <w:t xml:space="preserve"> и другие, и прослушанных текстов (объем текста для чтения – 450–500 слов; объем прослушанного или прочитанного текста для пересказа)</w:t>
      </w:r>
      <w:proofErr w:type="gramStart"/>
      <w:r w:rsidRPr="00D75704">
        <w:rPr>
          <w:rFonts w:ascii="Times New Roman" w:eastAsia="Times New Roman" w:hAnsi="Times New Roman" w:cs="Times New Roman"/>
          <w:sz w:val="24"/>
          <w:szCs w:val="24"/>
          <w:lang w:eastAsia="ru-RU"/>
        </w:rPr>
        <w:t>.</w:t>
      </w:r>
      <w:proofErr w:type="gramEnd"/>
      <w:r w:rsidRPr="00D75704">
        <w:rPr>
          <w:rFonts w:ascii="Times New Roman" w:eastAsia="Times New Roman" w:hAnsi="Times New Roman" w:cs="Times New Roman"/>
          <w:sz w:val="24"/>
          <w:szCs w:val="24"/>
          <w:lang w:eastAsia="ru-RU"/>
        </w:rPr>
        <w:t xml:space="preserve"> </w:t>
      </w:r>
      <w:proofErr w:type="gramStart"/>
      <w:r w:rsidRPr="00D75704">
        <w:rPr>
          <w:rFonts w:ascii="Times New Roman" w:eastAsia="Times New Roman" w:hAnsi="Times New Roman" w:cs="Times New Roman"/>
          <w:sz w:val="24"/>
          <w:szCs w:val="24"/>
          <w:lang w:eastAsia="ru-RU"/>
        </w:rPr>
        <w:t>о</w:t>
      </w:r>
      <w:proofErr w:type="gramEnd"/>
      <w:r w:rsidRPr="00D75704">
        <w:rPr>
          <w:rFonts w:ascii="Times New Roman" w:eastAsia="Times New Roman" w:hAnsi="Times New Roman" w:cs="Times New Roman"/>
          <w:sz w:val="24"/>
          <w:szCs w:val="24"/>
          <w:lang w:eastAsia="ru-RU"/>
        </w:rPr>
        <w:t>т 250 до 300 слов).</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proofErr w:type="gramStart"/>
      <w:r w:rsidRPr="00D75704">
        <w:rPr>
          <w:rFonts w:ascii="Times New Roman" w:eastAsia="Times New Roman" w:hAnsi="Times New Roman" w:cs="Times New Roman"/>
          <w:sz w:val="24"/>
          <w:szCs w:val="24"/>
          <w:lang w:eastAsia="ru-RU"/>
        </w:rPr>
        <w:t>Создавать вторичные тексты (план, тезисы, конспект, реферат, аннотация, отзыв, рецензия и другие).</w:t>
      </w:r>
      <w:proofErr w:type="gramEnd"/>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Исправить текст: Использовать логические, фактические, этические, грамматические и речевые ошибки.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br/>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11 </w:t>
      </w:r>
      <w:r w:rsidRPr="00D75704">
        <w:rPr>
          <w:rFonts w:ascii="Times New Roman" w:eastAsia="Times New Roman" w:hAnsi="Times New Roman" w:cs="Times New Roman"/>
          <w:b/>
          <w:bCs/>
          <w:color w:val="333333"/>
          <w:sz w:val="24"/>
          <w:szCs w:val="24"/>
          <w:lang w:eastAsia="ru-RU"/>
        </w:rPr>
        <w:t> КЛАСС</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color w:val="333333"/>
          <w:sz w:val="24"/>
          <w:szCs w:val="24"/>
          <w:lang w:eastAsia="ru-RU"/>
        </w:rPr>
        <w:br/>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К окончанию обучения в 11 классе учащийся получает следующие предметные результаты по разделу тем программы на английском языке:</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Общие сведения о языке</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Иметь представление об экологии языка, о проблемах речевой культуры в современном обществе.</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 xml:space="preserve">Понимать, оценивать и комментировать уместность (неуместность) употреблять разговорной и просторечной лексики, жаргонизмов; оправданность (неоправданность) проявления иноязычных заимствований; нарушения речевого этикета, этических норм в речевом общении и </w:t>
      </w:r>
      <w:proofErr w:type="gramStart"/>
      <w:r w:rsidRPr="00D75704">
        <w:rPr>
          <w:rFonts w:ascii="Times New Roman" w:eastAsia="Times New Roman" w:hAnsi="Times New Roman" w:cs="Times New Roman"/>
          <w:sz w:val="24"/>
          <w:szCs w:val="24"/>
          <w:lang w:eastAsia="ru-RU"/>
        </w:rPr>
        <w:t>другое</w:t>
      </w:r>
      <w:proofErr w:type="gramEnd"/>
      <w:r w:rsidRPr="00D75704">
        <w:rPr>
          <w:rFonts w:ascii="Times New Roman" w:eastAsia="Times New Roman" w:hAnsi="Times New Roman" w:cs="Times New Roman"/>
          <w:sz w:val="24"/>
          <w:szCs w:val="24"/>
          <w:lang w:eastAsia="ru-RU"/>
        </w:rPr>
        <w:t>.</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Язык и речь. Культура речи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Синтаксис. Синтаксические нормы</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Вы выполняете синтаксический анализ слов</w:t>
      </w:r>
      <w:r w:rsidR="00CD6546">
        <w:rPr>
          <w:rFonts w:ascii="Times New Roman" w:eastAsia="Times New Roman" w:hAnsi="Times New Roman" w:cs="Times New Roman"/>
          <w:sz w:val="24"/>
          <w:szCs w:val="24"/>
          <w:lang w:eastAsia="ru-RU"/>
        </w:rPr>
        <w:t>о</w:t>
      </w:r>
      <w:r w:rsidRPr="00D75704">
        <w:rPr>
          <w:rFonts w:ascii="Times New Roman" w:eastAsia="Times New Roman" w:hAnsi="Times New Roman" w:cs="Times New Roman"/>
          <w:sz w:val="24"/>
          <w:szCs w:val="24"/>
          <w:lang w:eastAsia="ru-RU"/>
        </w:rPr>
        <w:t>сочетания, простого и сложного предложения.</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Определить изобразительно-выразительные средства синтаксиса русского языка (в рамках изученного).</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Анализировать, характеризовать и оценивать высказывания с точки зрения основных норм согласования сказуемого с явлениями, использовать падежной и предложно-падежной формы управляемых слов в словосочетании, использовать однородные предложения членов, причастного и деепричастного оборотов (в рамках изучаемого).</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Соблюдать синтаксические нормы.</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Используйте словари грамматических инструментов, справочники.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Пунктуация. Основные правила пунктуации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Иметь представление о при</w:t>
      </w:r>
      <w:r w:rsidR="00CD6546">
        <w:rPr>
          <w:rFonts w:ascii="Times New Roman" w:eastAsia="Times New Roman" w:hAnsi="Times New Roman" w:cs="Times New Roman"/>
          <w:sz w:val="24"/>
          <w:szCs w:val="24"/>
          <w:lang w:eastAsia="ru-RU"/>
        </w:rPr>
        <w:t>нципах и разделах русской пунктуа</w:t>
      </w:r>
      <w:r w:rsidRPr="00D75704">
        <w:rPr>
          <w:rFonts w:ascii="Times New Roman" w:eastAsia="Times New Roman" w:hAnsi="Times New Roman" w:cs="Times New Roman"/>
          <w:sz w:val="24"/>
          <w:szCs w:val="24"/>
          <w:lang w:eastAsia="ru-RU"/>
        </w:rPr>
        <w:t>ци</w:t>
      </w:r>
      <w:r w:rsidR="00CD6546">
        <w:rPr>
          <w:rFonts w:ascii="Times New Roman" w:eastAsia="Times New Roman" w:hAnsi="Times New Roman" w:cs="Times New Roman"/>
          <w:sz w:val="24"/>
          <w:szCs w:val="24"/>
          <w:lang w:eastAsia="ru-RU"/>
        </w:rPr>
        <w:t>и</w:t>
      </w:r>
      <w:r w:rsidRPr="00D75704">
        <w:rPr>
          <w:rFonts w:ascii="Times New Roman" w:eastAsia="Times New Roman" w:hAnsi="Times New Roman" w:cs="Times New Roman"/>
          <w:sz w:val="24"/>
          <w:szCs w:val="24"/>
          <w:lang w:eastAsia="ru-RU"/>
        </w:rPr>
        <w:t>.</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Выполните пунктуальный анализ предложения.</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изучения изученного).</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Соблюдать правила пунктуации.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Используйте справочники по пунктам.</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b/>
          <w:bCs/>
          <w:sz w:val="24"/>
          <w:szCs w:val="24"/>
          <w:lang w:eastAsia="ru-RU"/>
        </w:rPr>
        <w:t>Функциональная стилистика. Культура речи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Назвать представление функциональной стилистики как раздел лингвистики.</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Иметь представление об основных признаках разговорной речи, четкости стиля (научного, публицистического, официально-делового), языка художественной литературы.</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Распознавать, анализировать и комментировать тексты различных альтернативных языков (разговорная речь, научный, публицистический и официально-деловой стили, язык художественной литературы).</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стиля (объём сочинения — не менее 150 слов).</w:t>
      </w:r>
    </w:p>
    <w:p w:rsidR="00D75704" w:rsidRPr="00D75704" w:rsidRDefault="00D75704" w:rsidP="00D75704">
      <w:pPr>
        <w:spacing w:after="0" w:line="240" w:lineRule="auto"/>
        <w:ind w:firstLine="709"/>
        <w:jc w:val="both"/>
        <w:rPr>
          <w:rFonts w:ascii="Times New Roman" w:eastAsia="Times New Roman" w:hAnsi="Times New Roman" w:cs="Times New Roman"/>
          <w:color w:val="333333"/>
          <w:sz w:val="21"/>
          <w:szCs w:val="21"/>
          <w:lang w:eastAsia="ru-RU"/>
        </w:rPr>
      </w:pPr>
      <w:r w:rsidRPr="00D75704">
        <w:rPr>
          <w:rFonts w:ascii="Times New Roman" w:eastAsia="Times New Roman" w:hAnsi="Times New Roman" w:cs="Times New Roman"/>
          <w:sz w:val="24"/>
          <w:szCs w:val="24"/>
          <w:lang w:eastAsia="ru-RU"/>
        </w:rPr>
        <w:t xml:space="preserve">Применить знания о том, как можно </w:t>
      </w:r>
      <w:proofErr w:type="spellStart"/>
      <w:r w:rsidRPr="00D75704">
        <w:rPr>
          <w:rFonts w:ascii="Times New Roman" w:eastAsia="Times New Roman" w:hAnsi="Times New Roman" w:cs="Times New Roman"/>
          <w:sz w:val="24"/>
          <w:szCs w:val="24"/>
          <w:lang w:eastAsia="ru-RU"/>
        </w:rPr>
        <w:t>разновидеть</w:t>
      </w:r>
      <w:proofErr w:type="spellEnd"/>
      <w:r w:rsidRPr="00D75704">
        <w:rPr>
          <w:rFonts w:ascii="Times New Roman" w:eastAsia="Times New Roman" w:hAnsi="Times New Roman" w:cs="Times New Roman"/>
          <w:sz w:val="24"/>
          <w:szCs w:val="24"/>
          <w:lang w:eastAsia="ru-RU"/>
        </w:rPr>
        <w:t xml:space="preserve"> жизнь языка в речевой практике.</w:t>
      </w:r>
    </w:p>
    <w:p w:rsidR="00D75704" w:rsidRDefault="00D75704" w:rsidP="00D75704">
      <w:pPr>
        <w:pStyle w:val="a3"/>
        <w:spacing w:before="0" w:beforeAutospacing="0" w:after="0" w:afterAutospacing="0"/>
        <w:ind w:firstLine="709"/>
        <w:jc w:val="both"/>
        <w:rPr>
          <w:color w:val="333333"/>
          <w:sz w:val="21"/>
          <w:szCs w:val="21"/>
        </w:rPr>
      </w:pPr>
    </w:p>
    <w:p w:rsidR="008031FB" w:rsidRDefault="008031FB" w:rsidP="00D75704">
      <w:pPr>
        <w:pStyle w:val="a3"/>
        <w:spacing w:before="0" w:beforeAutospacing="0" w:after="0" w:afterAutospacing="0"/>
        <w:ind w:firstLine="709"/>
        <w:jc w:val="both"/>
        <w:rPr>
          <w:color w:val="333333"/>
          <w:sz w:val="21"/>
          <w:szCs w:val="21"/>
        </w:rPr>
      </w:pPr>
    </w:p>
    <w:p w:rsidR="008031FB" w:rsidRDefault="008031FB" w:rsidP="00D75704">
      <w:pPr>
        <w:pStyle w:val="a3"/>
        <w:spacing w:before="0" w:beforeAutospacing="0" w:after="0" w:afterAutospacing="0"/>
        <w:ind w:firstLine="709"/>
        <w:jc w:val="both"/>
        <w:rPr>
          <w:color w:val="333333"/>
          <w:sz w:val="21"/>
          <w:szCs w:val="21"/>
        </w:rPr>
      </w:pPr>
      <w:r>
        <w:rPr>
          <w:color w:val="333333"/>
          <w:sz w:val="21"/>
          <w:szCs w:val="21"/>
        </w:rPr>
        <w:t xml:space="preserve">Учебник: </w:t>
      </w:r>
    </w:p>
    <w:p w:rsidR="008031FB" w:rsidRPr="008031FB" w:rsidRDefault="008031FB" w:rsidP="00D75704">
      <w:pPr>
        <w:pStyle w:val="a3"/>
        <w:spacing w:before="0" w:beforeAutospacing="0" w:after="0" w:afterAutospacing="0"/>
        <w:ind w:firstLine="709"/>
        <w:jc w:val="both"/>
        <w:rPr>
          <w:color w:val="333333"/>
          <w:sz w:val="21"/>
          <w:szCs w:val="21"/>
        </w:rPr>
      </w:pPr>
      <w:r>
        <w:rPr>
          <w:color w:val="333333"/>
          <w:sz w:val="21"/>
          <w:szCs w:val="21"/>
        </w:rPr>
        <w:t>Русский язык. 10 – 11 классы: учеб</w:t>
      </w:r>
      <w:proofErr w:type="gramStart"/>
      <w:r>
        <w:rPr>
          <w:color w:val="333333"/>
          <w:sz w:val="21"/>
          <w:szCs w:val="21"/>
        </w:rPr>
        <w:t>.</w:t>
      </w:r>
      <w:proofErr w:type="gramEnd"/>
      <w:r>
        <w:rPr>
          <w:color w:val="333333"/>
          <w:sz w:val="21"/>
          <w:szCs w:val="21"/>
        </w:rPr>
        <w:t xml:space="preserve"> </w:t>
      </w:r>
      <w:proofErr w:type="gramStart"/>
      <w:r>
        <w:rPr>
          <w:color w:val="333333"/>
          <w:sz w:val="21"/>
          <w:szCs w:val="21"/>
        </w:rPr>
        <w:t>д</w:t>
      </w:r>
      <w:proofErr w:type="gramEnd"/>
      <w:r>
        <w:rPr>
          <w:color w:val="333333"/>
          <w:sz w:val="21"/>
          <w:szCs w:val="21"/>
        </w:rPr>
        <w:t xml:space="preserve">ля </w:t>
      </w:r>
      <w:proofErr w:type="spellStart"/>
      <w:r>
        <w:rPr>
          <w:color w:val="333333"/>
          <w:sz w:val="21"/>
          <w:szCs w:val="21"/>
        </w:rPr>
        <w:t>общеобразоват</w:t>
      </w:r>
      <w:proofErr w:type="spellEnd"/>
      <w:r>
        <w:rPr>
          <w:color w:val="333333"/>
          <w:sz w:val="21"/>
          <w:szCs w:val="21"/>
        </w:rPr>
        <w:t>. организаций: базовый уровень /</w:t>
      </w:r>
      <w:r w:rsidRPr="008031FB">
        <w:rPr>
          <w:color w:val="333333"/>
          <w:sz w:val="21"/>
          <w:szCs w:val="21"/>
        </w:rPr>
        <w:t>[</w:t>
      </w:r>
      <w:r>
        <w:rPr>
          <w:color w:val="333333"/>
          <w:sz w:val="21"/>
          <w:szCs w:val="21"/>
        </w:rPr>
        <w:t xml:space="preserve">Л.М. </w:t>
      </w:r>
      <w:proofErr w:type="spellStart"/>
      <w:r>
        <w:rPr>
          <w:color w:val="333333"/>
          <w:sz w:val="21"/>
          <w:szCs w:val="21"/>
        </w:rPr>
        <w:t>Рыбченкова</w:t>
      </w:r>
      <w:proofErr w:type="spellEnd"/>
      <w:r>
        <w:rPr>
          <w:color w:val="333333"/>
          <w:sz w:val="21"/>
          <w:szCs w:val="21"/>
        </w:rPr>
        <w:t xml:space="preserve"> и др.</w:t>
      </w:r>
      <w:r w:rsidRPr="008031FB">
        <w:rPr>
          <w:color w:val="333333"/>
          <w:sz w:val="21"/>
          <w:szCs w:val="21"/>
        </w:rPr>
        <w:t xml:space="preserve"> </w:t>
      </w:r>
      <w:r w:rsidRPr="008031FB">
        <w:rPr>
          <w:color w:val="333333"/>
          <w:sz w:val="21"/>
          <w:szCs w:val="21"/>
        </w:rPr>
        <w:t>]</w:t>
      </w:r>
      <w:bookmarkStart w:id="0" w:name="_GoBack"/>
      <w:bookmarkEnd w:id="0"/>
      <w:r>
        <w:rPr>
          <w:color w:val="333333"/>
          <w:sz w:val="21"/>
          <w:szCs w:val="21"/>
        </w:rPr>
        <w:t xml:space="preserve"> – М.: Просвещение, 2020</w:t>
      </w:r>
    </w:p>
    <w:sectPr w:rsidR="008031FB" w:rsidRPr="008031FB" w:rsidSect="00D7570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DD6"/>
    <w:multiLevelType w:val="multilevel"/>
    <w:tmpl w:val="FFCE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9C0FC2"/>
    <w:multiLevelType w:val="multilevel"/>
    <w:tmpl w:val="7C8A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9D0857"/>
    <w:multiLevelType w:val="multilevel"/>
    <w:tmpl w:val="5FCA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0A5F2E"/>
    <w:multiLevelType w:val="multilevel"/>
    <w:tmpl w:val="7356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5756DB"/>
    <w:multiLevelType w:val="multilevel"/>
    <w:tmpl w:val="CE10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95390A"/>
    <w:multiLevelType w:val="multilevel"/>
    <w:tmpl w:val="E700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BD0EF5"/>
    <w:multiLevelType w:val="multilevel"/>
    <w:tmpl w:val="0E84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B53FE0"/>
    <w:multiLevelType w:val="multilevel"/>
    <w:tmpl w:val="5268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184C5B"/>
    <w:multiLevelType w:val="multilevel"/>
    <w:tmpl w:val="06F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164CD0"/>
    <w:multiLevelType w:val="multilevel"/>
    <w:tmpl w:val="FECA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4E672B"/>
    <w:multiLevelType w:val="multilevel"/>
    <w:tmpl w:val="464C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0011AE"/>
    <w:multiLevelType w:val="multilevel"/>
    <w:tmpl w:val="E0D8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5530CD"/>
    <w:multiLevelType w:val="multilevel"/>
    <w:tmpl w:val="DF36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A055E9"/>
    <w:multiLevelType w:val="multilevel"/>
    <w:tmpl w:val="40E6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024965"/>
    <w:multiLevelType w:val="multilevel"/>
    <w:tmpl w:val="C8FA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3B1295"/>
    <w:multiLevelType w:val="multilevel"/>
    <w:tmpl w:val="33DC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4"/>
  </w:num>
  <w:num w:numId="4">
    <w:abstractNumId w:val="3"/>
  </w:num>
  <w:num w:numId="5">
    <w:abstractNumId w:val="12"/>
  </w:num>
  <w:num w:numId="6">
    <w:abstractNumId w:val="9"/>
  </w:num>
  <w:num w:numId="7">
    <w:abstractNumId w:val="8"/>
  </w:num>
  <w:num w:numId="8">
    <w:abstractNumId w:val="1"/>
  </w:num>
  <w:num w:numId="9">
    <w:abstractNumId w:val="15"/>
  </w:num>
  <w:num w:numId="10">
    <w:abstractNumId w:val="10"/>
  </w:num>
  <w:num w:numId="11">
    <w:abstractNumId w:val="7"/>
  </w:num>
  <w:num w:numId="12">
    <w:abstractNumId w:val="11"/>
  </w:num>
  <w:num w:numId="13">
    <w:abstractNumId w:val="0"/>
  </w:num>
  <w:num w:numId="14">
    <w:abstractNumId w:val="5"/>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04"/>
    <w:rsid w:val="0029738F"/>
    <w:rsid w:val="008031FB"/>
    <w:rsid w:val="00891CFF"/>
    <w:rsid w:val="00CD6546"/>
    <w:rsid w:val="00D75704"/>
    <w:rsid w:val="00F65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7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929048">
      <w:bodyDiv w:val="1"/>
      <w:marLeft w:val="0"/>
      <w:marRight w:val="0"/>
      <w:marTop w:val="0"/>
      <w:marBottom w:val="0"/>
      <w:divBdr>
        <w:top w:val="none" w:sz="0" w:space="0" w:color="auto"/>
        <w:left w:val="none" w:sz="0" w:space="0" w:color="auto"/>
        <w:bottom w:val="none" w:sz="0" w:space="0" w:color="auto"/>
        <w:right w:val="none" w:sz="0" w:space="0" w:color="auto"/>
      </w:divBdr>
    </w:div>
    <w:div w:id="183660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5044</Words>
  <Characters>28754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dcterms:created xsi:type="dcterms:W3CDTF">2023-10-03T11:19:00Z</dcterms:created>
  <dcterms:modified xsi:type="dcterms:W3CDTF">2023-10-03T12:14:00Z</dcterms:modified>
</cp:coreProperties>
</file>