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0" w:left="-1418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Задания  для</w:t>
      </w:r>
      <w:r>
        <w:rPr>
          <w:rFonts w:ascii="Times New Roman" w:hAnsi="Times New Roman"/>
          <w:b w:val="1"/>
          <w:u w:val="single"/>
        </w:rPr>
        <w:t xml:space="preserve"> самостоятельной подготовки к зачётным и итоговым работам по АЛГЕБРЕ 9 класса</w:t>
      </w:r>
    </w:p>
    <w:p w14:paraId="02000000">
      <w:pPr>
        <w:ind w:firstLine="0" w:left="-1418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 xml:space="preserve">за 2 четверть 2021-2022 уч.гг </w:t>
      </w:r>
    </w:p>
    <w:p w14:paraId="03000000">
      <w:pPr>
        <w:spacing w:after="0" w:line="240" w:lineRule="auto"/>
        <w:ind w:hanging="1135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u w:val="single"/>
        </w:rPr>
        <w:t>Учебник :</w:t>
      </w:r>
      <w:r>
        <w:rPr>
          <w:rFonts w:ascii="Times New Roman" w:hAnsi="Times New Roman"/>
          <w:b w:val="1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Макарычев, Ю. Н. Алгебра: учебник для  9 класса общеобразовательных учреждений / Ю. Н. Макарычев, К. И. </w:t>
      </w:r>
      <w:r>
        <w:rPr>
          <w:rFonts w:ascii="Times New Roman" w:hAnsi="Times New Roman"/>
          <w:sz w:val="24"/>
        </w:rPr>
        <w:t>Нешков</w:t>
      </w:r>
      <w:r>
        <w:rPr>
          <w:rFonts w:ascii="Times New Roman" w:hAnsi="Times New Roman"/>
          <w:sz w:val="24"/>
        </w:rPr>
        <w:t xml:space="preserve">, Н. Г. </w:t>
      </w:r>
      <w:r>
        <w:rPr>
          <w:rFonts w:ascii="Times New Roman" w:hAnsi="Times New Roman"/>
          <w:sz w:val="24"/>
        </w:rPr>
        <w:t>Миндюк</w:t>
      </w:r>
      <w:r>
        <w:rPr>
          <w:rFonts w:ascii="Times New Roman" w:hAnsi="Times New Roman"/>
          <w:sz w:val="24"/>
        </w:rPr>
        <w:t xml:space="preserve">, С. Б. Суворова; под ред. С. А. </w:t>
      </w:r>
      <w:r>
        <w:rPr>
          <w:rFonts w:ascii="Times New Roman" w:hAnsi="Times New Roman"/>
          <w:sz w:val="24"/>
        </w:rPr>
        <w:t>Теляк</w:t>
      </w:r>
      <w:r>
        <w:rPr>
          <w:rFonts w:ascii="Times New Roman" w:hAnsi="Times New Roman"/>
          <w:sz w:val="24"/>
        </w:rPr>
        <w:t>овского</w:t>
      </w:r>
      <w:r>
        <w:rPr>
          <w:rFonts w:ascii="Times New Roman" w:hAnsi="Times New Roman"/>
          <w:sz w:val="24"/>
        </w:rPr>
        <w:t>. - М.: Просвещение, (последние 5 лет)</w:t>
      </w:r>
      <w:r>
        <w:rPr>
          <w:rFonts w:ascii="Times New Roman" w:hAnsi="Times New Roman"/>
          <w:sz w:val="24"/>
        </w:rPr>
        <w:t>.</w:t>
      </w:r>
    </w:p>
    <w:p w14:paraId="04000000">
      <w:pPr>
        <w:ind w:firstLine="0" w:left="-1418"/>
        <w:rPr>
          <w:rFonts w:ascii="Times New Roman" w:hAnsi="Times New Roman"/>
        </w:rPr>
      </w:pPr>
    </w:p>
    <w:tbl>
      <w:tblPr>
        <w:tblStyle w:val="Style_1"/>
        <w:tblInd w:type="dxa" w:w="-1418"/>
        <w:tblLayout w:type="fixed"/>
      </w:tblPr>
      <w:tblGrid>
        <w:gridCol w:w="3227"/>
        <w:gridCol w:w="3702"/>
        <w:gridCol w:w="2117"/>
        <w:gridCol w:w="2261"/>
      </w:tblGrid>
      <w:tr>
        <w:tc>
          <w:tcPr>
            <w:tcW w:type="dxa" w:w="3227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сдачи/дата зачётной работы (форма контроля)</w:t>
            </w:r>
          </w:p>
        </w:tc>
        <w:tc>
          <w:tcPr>
            <w:tcW w:type="dxa" w:w="3702"/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</w:t>
            </w:r>
          </w:p>
        </w:tc>
        <w:tc>
          <w:tcPr>
            <w:tcW w:type="dxa" w:w="2117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type="dxa" w:w="2261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 по выполнению</w:t>
            </w:r>
          </w:p>
        </w:tc>
      </w:tr>
      <w:tr>
        <w:tc>
          <w:tcPr>
            <w:tcW w:type="dxa" w:w="3227"/>
          </w:tcPr>
          <w:p w14:paraId="0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Самостоятельная работа №3 </w:t>
            </w:r>
            <w:r>
              <w:rPr>
                <w:rFonts w:ascii="Times New Roman" w:hAnsi="Times New Roman"/>
                <w:i w:val="1"/>
                <w:sz w:val="22"/>
              </w:rPr>
              <w:t>по теме "Целые и дробные рациональные уравнения".</w:t>
            </w:r>
          </w:p>
          <w:p w14:paraId="0A000000">
            <w:pPr>
              <w:ind w:firstLine="3"/>
              <w:rPr>
                <w:rFonts w:ascii="Times New Roman" w:hAnsi="Times New Roman"/>
              </w:rPr>
            </w:pPr>
          </w:p>
          <w:p w14:paraId="0B000000">
            <w:pPr>
              <w:ind w:firstLine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сдачи: 18.11.2021</w:t>
            </w:r>
          </w:p>
        </w:tc>
        <w:tc>
          <w:tcPr>
            <w:tcW w:type="dxa" w:w="3702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решать основные виды рациональных уравнений с одной переменной</w:t>
            </w:r>
          </w:p>
        </w:tc>
        <w:tc>
          <w:tcPr>
            <w:tcW w:type="dxa" w:w="2117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Гл.2, §</w:t>
            </w:r>
            <w:r>
              <w:rPr>
                <w:rFonts w:ascii="Times New Roman" w:hAnsi="Times New Roman"/>
                <w:sz w:val="22"/>
              </w:rPr>
              <w:t>5,п.</w:t>
            </w:r>
            <w:r>
              <w:rPr>
                <w:rFonts w:ascii="Times New Roman" w:hAnsi="Times New Roman"/>
                <w:sz w:val="22"/>
              </w:rPr>
              <w:t>12,№266(</w:t>
            </w:r>
            <w:r>
              <w:rPr>
                <w:rFonts w:ascii="Times New Roman" w:hAnsi="Times New Roman"/>
                <w:sz w:val="22"/>
              </w:rPr>
              <w:t>в,г</w:t>
            </w:r>
            <w:r>
              <w:rPr>
                <w:rFonts w:ascii="Times New Roman" w:hAnsi="Times New Roman"/>
                <w:sz w:val="22"/>
              </w:rPr>
              <w:t>), №267(</w:t>
            </w:r>
            <w:r>
              <w:rPr>
                <w:rFonts w:ascii="Times New Roman" w:hAnsi="Times New Roman"/>
                <w:sz w:val="22"/>
              </w:rPr>
              <w:t>в,г</w:t>
            </w:r>
            <w:r>
              <w:rPr>
                <w:rFonts w:ascii="Times New Roman" w:hAnsi="Times New Roman"/>
                <w:sz w:val="22"/>
              </w:rPr>
              <w:t xml:space="preserve">), </w:t>
            </w:r>
            <w:r>
              <w:rPr>
                <w:rFonts w:ascii="Times New Roman" w:hAnsi="Times New Roman"/>
                <w:sz w:val="22"/>
              </w:rPr>
              <w:t>№272(</w:t>
            </w:r>
            <w:r>
              <w:rPr>
                <w:rFonts w:ascii="Times New Roman" w:hAnsi="Times New Roman"/>
                <w:sz w:val="22"/>
              </w:rPr>
              <w:t>г,з</w:t>
            </w:r>
            <w:r>
              <w:rPr>
                <w:rFonts w:ascii="Times New Roman" w:hAnsi="Times New Roman"/>
                <w:sz w:val="22"/>
              </w:rPr>
              <w:t xml:space="preserve">), №277, 279, </w:t>
            </w:r>
            <w:r>
              <w:rPr>
                <w:rFonts w:ascii="Times New Roman" w:hAnsi="Times New Roman"/>
                <w:sz w:val="22"/>
              </w:rPr>
              <w:t>п.13,№291,№301, 297. 302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61"/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5 пункты 12 и 13 В</w:t>
            </w:r>
            <w:r>
              <w:rPr>
                <w:rFonts w:ascii="Times New Roman" w:hAnsi="Times New Roman"/>
              </w:rPr>
              <w:t>ыполнить</w:t>
            </w:r>
            <w:r>
              <w:rPr>
                <w:rFonts w:ascii="Times New Roman" w:hAnsi="Times New Roman"/>
              </w:rPr>
              <w:t xml:space="preserve"> письменно заданные номера в</w:t>
            </w:r>
            <w:r>
              <w:rPr>
                <w:rFonts w:ascii="Times New Roman" w:hAnsi="Times New Roman"/>
              </w:rPr>
              <w:t xml:space="preserve"> тетради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2163"/>
          <w:hidden w:val="0"/>
        </w:trPr>
        <w:tc>
          <w:tcPr>
            <w:tcW w:type="dxa" w:w="3227"/>
          </w:tcPr>
          <w:p w14:paraId="10000000">
            <w:pPr>
              <w:rPr>
                <w:rFonts w:ascii="Times New Roman" w:hAnsi="Times New Roman"/>
                <w:b w:val="0"/>
                <w:i w:val="1"/>
              </w:rPr>
            </w:pPr>
            <w:r>
              <w:rPr>
                <w:rFonts w:ascii="Times New Roman" w:hAnsi="Times New Roman"/>
                <w:b w:val="0"/>
                <w:i w:val="1"/>
                <w:sz w:val="22"/>
              </w:rPr>
              <w:t>Контрольная работа №2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по теме «Уравнения и неравенства с одной переменной»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(ВМ)</w:t>
            </w:r>
          </w:p>
          <w:p w14:paraId="11000000">
            <w:pPr>
              <w:rPr>
                <w:rFonts w:ascii="Times New Roman" w:hAnsi="Times New Roman"/>
              </w:rPr>
            </w:pPr>
          </w:p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сдачи: 08.12.2021</w:t>
            </w:r>
          </w:p>
        </w:tc>
        <w:tc>
          <w:tcPr>
            <w:tcW w:type="dxa" w:w="3702"/>
          </w:tcPr>
          <w:p w14:paraId="1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z w:val="24"/>
              </w:rPr>
              <w:t>шать квадрат</w:t>
            </w:r>
            <w:r>
              <w:rPr>
                <w:rFonts w:ascii="Times New Roman" w:hAnsi="Times New Roman"/>
                <w:sz w:val="24"/>
              </w:rPr>
              <w:t>ные неравенства с опорой на графические представления;</w:t>
            </w:r>
          </w:p>
        </w:tc>
        <w:tc>
          <w:tcPr>
            <w:tcW w:type="dxa" w:w="2117"/>
          </w:tcPr>
          <w:p w14:paraId="14000000">
            <w:pPr>
              <w:spacing w:after="200" w:line="240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§6,п.14, №305,№307,312(в,г, </w:t>
            </w:r>
            <w:r>
              <w:rPr>
                <w:rFonts w:asciiTheme="minorAscii" w:hAnsiTheme="minorHAnsi"/>
                <w:sz w:val="22"/>
              </w:rPr>
              <w:t>313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п.15, №329, №330,</w:t>
            </w:r>
            <w:r>
              <w:rPr>
                <w:rFonts w:ascii="Times New Roman" w:hAnsi="Times New Roman"/>
                <w:sz w:val="22"/>
              </w:rPr>
              <w:t>№332 (б),№333(б),№388, 336,338</w:t>
            </w:r>
          </w:p>
          <w:p w14:paraId="1600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2261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6</w:t>
            </w:r>
            <w:r>
              <w:rPr>
                <w:rFonts w:ascii="Times New Roman" w:hAnsi="Times New Roman"/>
              </w:rPr>
              <w:t xml:space="preserve"> пункты 14</w:t>
            </w:r>
            <w:r>
              <w:rPr>
                <w:rFonts w:ascii="Times New Roman" w:hAnsi="Times New Roman"/>
              </w:rPr>
              <w:t xml:space="preserve"> и 15 </w:t>
            </w:r>
            <w:r>
              <w:rPr>
                <w:rFonts w:ascii="Times New Roman" w:hAnsi="Times New Roman"/>
              </w:rPr>
              <w:t>Выполнить письменно заданные номера в тетради.</w:t>
            </w:r>
          </w:p>
        </w:tc>
      </w:tr>
      <w:tr>
        <w:tc>
          <w:tcPr>
            <w:tcW w:type="dxa" w:w="3227"/>
          </w:tcPr>
          <w:p w14:paraId="18000000">
            <w:pPr>
              <w:spacing w:after="0" w:line="240" w:lineRule="auto"/>
              <w:ind w:hanging="2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Самостоятельная работа №4 по теме "Уравнения с двумя переменными"</w:t>
            </w:r>
          </w:p>
          <w:p w14:paraId="19000000">
            <w:pPr>
              <w:spacing w:after="0" w:line="240" w:lineRule="auto"/>
              <w:ind w:hanging="3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Самостоятельная работа №5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 теме «</w:t>
            </w:r>
            <w:r>
              <w:rPr>
                <w:rFonts w:ascii="Times New Roman" w:hAnsi="Times New Roman"/>
                <w:i w:val="1"/>
                <w:sz w:val="24"/>
              </w:rPr>
              <w:t>Системы уравнений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 двумя переменными».</w:t>
            </w:r>
          </w:p>
          <w:p w14:paraId="1A000000">
            <w:pPr>
              <w:spacing w:after="0" w:line="240" w:lineRule="auto"/>
              <w:ind w:hanging="20" w:left="0"/>
              <w:rPr>
                <w:rFonts w:ascii="Times New Roman" w:hAnsi="Times New Roman"/>
                <w:i w:val="1"/>
                <w:sz w:val="22"/>
              </w:rPr>
            </w:pPr>
          </w:p>
          <w:p w14:paraId="1B000000">
            <w:pPr>
              <w:rPr>
                <w:rFonts w:ascii="Times New Roman" w:hAnsi="Times New Roman"/>
              </w:rPr>
            </w:pPr>
          </w:p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сдачи: 28.12.2021</w:t>
            </w:r>
          </w:p>
        </w:tc>
        <w:tc>
          <w:tcPr>
            <w:tcW w:type="dxa" w:w="3702"/>
          </w:tcPr>
          <w:p w14:paraId="1D000000">
            <w:pPr>
              <w:pStyle w:val="Style_2"/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уравнения с двумя переменными;</w:t>
            </w:r>
          </w:p>
          <w:p w14:paraId="1E000000">
            <w:pPr>
              <w:pStyle w:val="Style_2"/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решать системы уравнений с двумя переменными.</w:t>
            </w:r>
          </w:p>
          <w:p w14:paraId="1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17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Гл.3, §7, п.17,№402, №404,412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п.18,№420,422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п.19,№431, 434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п.20, №456,458</w:t>
            </w:r>
          </w:p>
          <w:p w14:paraId="24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№472,№474, 476,477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61"/>
          </w:tcPr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17 пункты 17-20.</w:t>
            </w:r>
            <w:r>
              <w:rPr>
                <w:rFonts w:ascii="Times New Roman" w:hAnsi="Times New Roman"/>
              </w:rPr>
              <w:t xml:space="preserve"> Выполнить письменно заданные номера в тетради.</w:t>
            </w:r>
          </w:p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повторить предыдущие темы</w:t>
            </w:r>
          </w:p>
        </w:tc>
      </w:tr>
    </w:tbl>
    <w:p w14:paraId="2B000000">
      <w:pPr>
        <w:ind w:firstLine="0" w:left="-1418"/>
        <w:rPr>
          <w:rFonts w:ascii="Times New Roman" w:hAnsi="Times New Roman"/>
        </w:rPr>
      </w:pPr>
      <w:bookmarkStart w:id="1" w:name="_GoBack"/>
      <w:bookmarkEnd w:id="1"/>
    </w:p>
    <w:sectPr>
      <w:pgSz w:h="16838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2021-11-02T06:07:03Z</dcterms:modified>
</cp:coreProperties>
</file>