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4F" w:rsidRDefault="0079334F" w:rsidP="0079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79334F" w:rsidRPr="00747F6C" w:rsidRDefault="00B83166" w:rsidP="00793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на </w:t>
      </w:r>
      <w:r w:rsidR="0079334F" w:rsidRPr="00747F6C">
        <w:rPr>
          <w:rFonts w:ascii="Times New Roman" w:hAnsi="Times New Roman" w:cs="Times New Roman"/>
          <w:sz w:val="24"/>
          <w:szCs w:val="24"/>
        </w:rPr>
        <w:t>1 полугодие</w:t>
      </w:r>
    </w:p>
    <w:p w:rsidR="0079334F" w:rsidRPr="00B83166" w:rsidRDefault="0079334F" w:rsidP="00B8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66">
        <w:rPr>
          <w:rFonts w:ascii="Times New Roman" w:hAnsi="Times New Roman" w:cs="Times New Roman"/>
          <w:sz w:val="24"/>
          <w:szCs w:val="24"/>
        </w:rPr>
        <w:t>Учебник:</w:t>
      </w:r>
    </w:p>
    <w:p w:rsidR="00B83166" w:rsidRPr="00B83166" w:rsidRDefault="00B83166" w:rsidP="00B8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66">
        <w:rPr>
          <w:rFonts w:ascii="Times New Roman" w:hAnsi="Times New Roman" w:cs="Times New Roman"/>
          <w:sz w:val="24"/>
          <w:szCs w:val="24"/>
        </w:rPr>
        <w:t>Литература. 11 класс. Учеб</w:t>
      </w:r>
      <w:proofErr w:type="gramStart"/>
      <w:r w:rsidRPr="00B831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3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1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83166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B8316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83166">
        <w:rPr>
          <w:rFonts w:ascii="Times New Roman" w:hAnsi="Times New Roman" w:cs="Times New Roman"/>
          <w:sz w:val="24"/>
          <w:szCs w:val="24"/>
        </w:rPr>
        <w:t>. организаций. Базовый уровень. В 2 ч. /[О.Н. Михайлов и др.; сост. Е.П. Пронина]; под ред. В.П. Журавлева. – М.: Просвещение, 2020</w:t>
      </w:r>
    </w:p>
    <w:p w:rsidR="0079334F" w:rsidRPr="009A63E5" w:rsidRDefault="0079334F" w:rsidP="00793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6521"/>
        <w:gridCol w:w="5244"/>
        <w:gridCol w:w="1843"/>
      </w:tblGrid>
      <w:tr w:rsidR="0091308E" w:rsidTr="00B83166">
        <w:tc>
          <w:tcPr>
            <w:tcW w:w="1560" w:type="dxa"/>
          </w:tcPr>
          <w:p w:rsidR="0079334F" w:rsidRDefault="0079334F" w:rsidP="00877039">
            <w:pPr>
              <w:jc w:val="center"/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  <w:t>Сроки</w:t>
            </w:r>
          </w:p>
        </w:tc>
        <w:tc>
          <w:tcPr>
            <w:tcW w:w="6521" w:type="dxa"/>
          </w:tcPr>
          <w:p w:rsidR="0079334F" w:rsidRDefault="00877039" w:rsidP="00877039">
            <w:pPr>
              <w:jc w:val="center"/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  <w:t>Содержание</w:t>
            </w:r>
          </w:p>
        </w:tc>
        <w:tc>
          <w:tcPr>
            <w:tcW w:w="5244" w:type="dxa"/>
          </w:tcPr>
          <w:p w:rsidR="0079334F" w:rsidRDefault="0079334F" w:rsidP="00877039">
            <w:pPr>
              <w:jc w:val="center"/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  <w:t>Задания</w:t>
            </w:r>
          </w:p>
        </w:tc>
        <w:tc>
          <w:tcPr>
            <w:tcW w:w="1843" w:type="dxa"/>
          </w:tcPr>
          <w:p w:rsidR="0079334F" w:rsidRDefault="0079334F" w:rsidP="00877039">
            <w:pPr>
              <w:jc w:val="center"/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  <w:t>Контроль</w:t>
            </w:r>
          </w:p>
        </w:tc>
      </w:tr>
      <w:tr w:rsidR="0091308E" w:rsidTr="00B83166">
        <w:tc>
          <w:tcPr>
            <w:tcW w:w="1560" w:type="dxa"/>
          </w:tcPr>
          <w:p w:rsidR="0079334F" w:rsidRDefault="00877039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 w:rsidRPr="005C64B6">
              <w:rPr>
                <w:rFonts w:ascii="Times New Roman" w:hAnsi="Times New Roman" w:cs="Times New Roman"/>
                <w:b/>
                <w:sz w:val="24"/>
                <w:szCs w:val="24"/>
              </w:rPr>
              <w:t>21.09.2021г</w:t>
            </w:r>
            <w:r w:rsidRPr="005C6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Литературные искания и направление философской мысли начала XX века. Золотой и Серебряный век русской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      </w:r>
          </w:p>
          <w:p w:rsidR="003A7F4D" w:rsidRDefault="00877039" w:rsidP="00877039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ИВАН АЛЕКСЕЕВИЧ БУНИН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Жизнь и творчество Бунина. Философская направленность творчества. Мотивы и образы бунинской лирики. Традиции русской классики в творчестве Бунина. Лирическая проза писателя. Повесть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«Деревня».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Изображение России в повести. Тема русской деревни. Рассказ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«Господин из Сан-Франциско».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Образ греха в рассказе. Философия жизни и смерти, вечное и «вещное» в произведении. Роль эпизодических персонажей. Кризис цивилизации в рассказе «Господин из Сан-Франциско». Проблема 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бездуховности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буржуазного общества. Смысл финала произведения. Идейно-художественное своеобразие рассказа. Образы-символы. Приём контраста. Антропоцентризм литературы XIX века. 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Рассказы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«Солнечный удар», «Тёмные аллеи», «Чистый понедельник».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Тема любви в произведениях Бунина. Средства создания художественного образа. Поэтичность женских образов. Психологизм бунинской прозы и особенности внешней изобразительности. Роль предыстории в художественном произведении. Художественная деталь. Роман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«Жизнь Арсеньева».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Автобиографическая основа романа. Вечные темы в романе. Художественное время и пространство в произведении. Бунинская концепция жизни и смерти. Мотив памяти и тема России в бунинской прозе. Своеобразие художественной манеры Бунина. Новаторство романа Бунина.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АЛЕКСАНДР ИВАНОВИЧ КУПРИН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А. И. Куприн: жизнь, творчество, личность писателя. Повесть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«Олеся».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Противопоставление мира природы и цивилизации в повести. Поэтизация природы в повести «Олеся», богатство духовного мира героини. Мечты Олеси и реальная жизнь деревни и её обитателей. Конфли</w:t>
            </w:r>
            <w:proofErr w:type="gram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кт в пр</w:t>
            </w:r>
            <w:proofErr w:type="gram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оизведении. Художественные особенности повести «Олеся». Композиция повести. Антитеза как приём композиции. Черты романтизма в произведении. 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Повесть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«Поединок»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: автобиографический и гуманистический характер произведения. Проблематика и антивоенный пафос повести. Основные сюжетные линии произведения. Смысл названия повести. 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Рассказ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«Гранатовый браслет»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Проблематика произведения. Любовь как талант и тема социального неравенства в произведении. Смысл названия рассказа. Образы главных героев. Роль второстепенных персонажей. Символизм детали в прозе Куприна. Роль сюжета в повестях и рассказах писателя. Традиции русской психологической прозы в творчестве Куприна.</w:t>
            </w:r>
          </w:p>
          <w:p w:rsidR="0079334F" w:rsidRDefault="0079334F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5244" w:type="dxa"/>
          </w:tcPr>
          <w:p w:rsidR="0079334F" w:rsidRPr="0098120A" w:rsidRDefault="00877039" w:rsidP="009130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lastRenderedPageBreak/>
              <w:t>Ознакомьтесь с содержанием программы.</w:t>
            </w:r>
          </w:p>
          <w:p w:rsidR="00877039" w:rsidRPr="0098120A" w:rsidRDefault="00877039" w:rsidP="009130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Прочитайте программные произведения</w:t>
            </w:r>
            <w:r w:rsidR="0098120A"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.</w:t>
            </w:r>
          </w:p>
          <w:p w:rsidR="0098120A" w:rsidRPr="0098120A" w:rsidRDefault="0098120A" w:rsidP="009130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Ознакомьтесь с материалами учебника</w:t>
            </w:r>
            <w:r w:rsidR="00B83166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(ч. 1)</w:t>
            </w:r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, биографией И.А. Бунина, И.А. Куприна</w:t>
            </w:r>
            <w:r w:rsidR="00EB6940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стр. 55 - 92</w:t>
            </w:r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.</w:t>
            </w:r>
          </w:p>
          <w:p w:rsidR="0098120A" w:rsidRPr="0098120A" w:rsidRDefault="0098120A" w:rsidP="009130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Письменно ответьте на вопросы 3, 4 раздела «Размышляем о </w:t>
            </w:r>
            <w:proofErr w:type="gramStart"/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прочитанном</w:t>
            </w:r>
            <w:proofErr w:type="gramEnd"/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» стр. 76.</w:t>
            </w:r>
          </w:p>
          <w:p w:rsidR="0098120A" w:rsidRPr="0098120A" w:rsidRDefault="0098120A" w:rsidP="009130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Составьте план </w:t>
            </w:r>
            <w:r w:rsidR="00EB6940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ответа на вопрос</w:t>
            </w:r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«Тема трагической любви в творчестве И.А. Куприна (по рассказу  «Гранатовый браслет» и др.) </w:t>
            </w:r>
          </w:p>
          <w:p w:rsidR="0098120A" w:rsidRPr="0098120A" w:rsidRDefault="0098120A" w:rsidP="009130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Напишите сочинение в формате </w:t>
            </w:r>
            <w:proofErr w:type="gramStart"/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итогового</w:t>
            </w:r>
            <w:proofErr w:type="gramEnd"/>
            <w:r w:rsidRPr="0098120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по одной из тем:</w:t>
            </w:r>
          </w:p>
          <w:p w:rsidR="004F4433" w:rsidRDefault="00D91FEC" w:rsidP="0091308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FreeSetC-Bold" w:eastAsiaTheme="minorHAnsi" w:hAnsi="FreeSetC-Bold" w:cstheme="minorBidi"/>
                <w:color w:val="231F20"/>
                <w:lang w:eastAsia="en-US"/>
              </w:rPr>
            </w:pPr>
            <w:r>
              <w:rPr>
                <w:rFonts w:ascii="FreeSetC-Bold" w:eastAsiaTheme="minorHAnsi" w:hAnsi="FreeSetC-Bold" w:cstheme="minorBidi"/>
                <w:bCs/>
                <w:color w:val="231F20"/>
                <w:lang w:eastAsia="en-US"/>
              </w:rPr>
              <w:t xml:space="preserve">1. </w:t>
            </w:r>
            <w:r w:rsidR="0098120A" w:rsidRPr="00D91FEC">
              <w:rPr>
                <w:rFonts w:ascii="FreeSetC-Bold" w:eastAsiaTheme="minorHAnsi" w:hAnsi="FreeSetC-Bold" w:cstheme="minorBidi"/>
                <w:bCs/>
                <w:color w:val="231F20"/>
                <w:lang w:eastAsia="en-US"/>
              </w:rPr>
              <w:t>Что для человека важнее – духовные или материальные цели?</w:t>
            </w:r>
            <w:r w:rsidR="004F4433">
              <w:rPr>
                <w:rFonts w:ascii="FreeSetC-Bold" w:hAnsi="FreeSetC-Bold"/>
                <w:color w:val="231F20"/>
              </w:rPr>
              <w:t xml:space="preserve"> </w:t>
            </w:r>
            <w:r w:rsidR="004F4433">
              <w:rPr>
                <w:rFonts w:ascii="FreeSetC-Bold" w:eastAsiaTheme="minorHAnsi" w:hAnsi="FreeSetC-Bold" w:cstheme="minorBidi"/>
                <w:color w:val="231F20"/>
                <w:lang w:eastAsia="en-US"/>
              </w:rPr>
              <w:t>(«Господин из Сан-Франциско»)</w:t>
            </w:r>
          </w:p>
          <w:p w:rsidR="004F4433" w:rsidRDefault="00D91FEC" w:rsidP="004F443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FreeSetC-Bold" w:eastAsiaTheme="minorHAnsi" w:hAnsi="FreeSetC-Bold" w:cstheme="minorBidi"/>
                <w:color w:val="231F20"/>
                <w:lang w:eastAsia="en-US"/>
              </w:rPr>
            </w:pPr>
            <w:r>
              <w:rPr>
                <w:rFonts w:ascii="FreeSetC-Bold" w:eastAsiaTheme="minorHAnsi" w:hAnsi="FreeSetC-Bold" w:cstheme="minorBidi"/>
                <w:bCs/>
                <w:color w:val="231F20"/>
                <w:lang w:eastAsia="en-US"/>
              </w:rPr>
              <w:t>2</w:t>
            </w:r>
            <w:r w:rsidR="0098120A" w:rsidRPr="00D91FEC">
              <w:rPr>
                <w:rFonts w:ascii="FreeSetC-Bold" w:eastAsiaTheme="minorHAnsi" w:hAnsi="FreeSetC-Bold" w:cstheme="minorBidi"/>
                <w:bCs/>
                <w:color w:val="231F20"/>
                <w:lang w:eastAsia="en-US"/>
              </w:rPr>
              <w:t>. Согласны ли вы с высказыванием В.</w:t>
            </w:r>
            <w:r w:rsidR="00EB6940">
              <w:rPr>
                <w:rFonts w:ascii="FreeSetC-Bold" w:eastAsiaTheme="minorHAnsi" w:hAnsi="FreeSetC-Bold" w:cstheme="minorBidi"/>
                <w:bCs/>
                <w:color w:val="231F20"/>
                <w:lang w:eastAsia="en-US"/>
              </w:rPr>
              <w:t xml:space="preserve"> </w:t>
            </w:r>
            <w:r w:rsidR="0098120A" w:rsidRPr="00D91FEC">
              <w:rPr>
                <w:rFonts w:ascii="FreeSetC-Bold" w:eastAsiaTheme="minorHAnsi" w:hAnsi="FreeSetC-Bold" w:cstheme="minorBidi"/>
                <w:bCs/>
                <w:color w:val="231F20"/>
                <w:lang w:eastAsia="en-US"/>
              </w:rPr>
              <w:t>Гюго: «Наша жизнь — путешествие, идея — путеводитель. Нет путеводителя, и все остановилось. Цель утрачена, и сил как не бывало»?</w:t>
            </w:r>
            <w:r w:rsidR="004F4433">
              <w:rPr>
                <w:rFonts w:ascii="FreeSetC-Bold" w:hAnsi="FreeSetC-Bold"/>
                <w:color w:val="231F20"/>
              </w:rPr>
              <w:t xml:space="preserve"> </w:t>
            </w:r>
            <w:r w:rsidR="004F4433">
              <w:rPr>
                <w:rFonts w:ascii="FreeSetC-Bold" w:eastAsiaTheme="minorHAnsi" w:hAnsi="FreeSetC-Bold" w:cstheme="minorBidi"/>
                <w:color w:val="231F20"/>
                <w:lang w:eastAsia="en-US"/>
              </w:rPr>
              <w:t>(«Господин из Сан-Франциско»)</w:t>
            </w:r>
          </w:p>
          <w:p w:rsidR="00D91FEC" w:rsidRDefault="00D91FEC" w:rsidP="00D91FE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FreeSetC-Bold" w:eastAsiaTheme="minorHAnsi" w:hAnsi="FreeSetC-Bold" w:cstheme="minorBidi"/>
                <w:color w:val="231F20"/>
                <w:lang w:eastAsia="en-US"/>
              </w:rPr>
            </w:pPr>
            <w:r>
              <w:rPr>
                <w:rFonts w:ascii="FreeSetC-Bold" w:eastAsiaTheme="minorHAnsi" w:hAnsi="FreeSetC-Bold" w:cstheme="minorBidi"/>
                <w:bCs/>
                <w:color w:val="231F20"/>
                <w:lang w:eastAsia="en-US"/>
              </w:rPr>
              <w:t xml:space="preserve">3. </w:t>
            </w:r>
            <w:r w:rsidRPr="00D91FEC">
              <w:rPr>
                <w:rFonts w:ascii="FreeSetC-Bold" w:eastAsiaTheme="minorHAnsi" w:hAnsi="FreeSetC-Bold" w:cstheme="minorBidi"/>
                <w:color w:val="231F20"/>
                <w:lang w:eastAsia="en-US"/>
              </w:rPr>
              <w:t>Зачем люди отправляются в путешествие?</w:t>
            </w:r>
            <w:r>
              <w:rPr>
                <w:rFonts w:ascii="FreeSetC-Bold" w:eastAsiaTheme="minorHAnsi" w:hAnsi="FreeSetC-Bold" w:cstheme="minorBidi"/>
                <w:color w:val="231F20"/>
                <w:lang w:eastAsia="en-US"/>
              </w:rPr>
              <w:t xml:space="preserve"> («</w:t>
            </w:r>
            <w:r w:rsidR="004F4433">
              <w:rPr>
                <w:rFonts w:ascii="FreeSetC-Bold" w:eastAsiaTheme="minorHAnsi" w:hAnsi="FreeSetC-Bold" w:cstheme="minorBidi"/>
                <w:color w:val="231F20"/>
                <w:lang w:eastAsia="en-US"/>
              </w:rPr>
              <w:t>Г</w:t>
            </w:r>
            <w:r>
              <w:rPr>
                <w:rFonts w:ascii="FreeSetC-Bold" w:eastAsiaTheme="minorHAnsi" w:hAnsi="FreeSetC-Bold" w:cstheme="minorBidi"/>
                <w:color w:val="231F20"/>
                <w:lang w:eastAsia="en-US"/>
              </w:rPr>
              <w:t>осподин из Сан-Франциско»)</w:t>
            </w:r>
          </w:p>
          <w:p w:rsidR="00D91FEC" w:rsidRDefault="00D91FEC" w:rsidP="00D91FEC">
            <w:pPr>
              <w:rPr>
                <w:rFonts w:ascii="FreeSetC-Bold" w:hAnsi="FreeSetC-Bold"/>
                <w:color w:val="231F20"/>
                <w:sz w:val="24"/>
                <w:szCs w:val="24"/>
              </w:rPr>
            </w:pPr>
            <w:r>
              <w:rPr>
                <w:rFonts w:ascii="FreeSetC-Bold" w:hAnsi="FreeSetC-Bold"/>
                <w:color w:val="231F20"/>
                <w:sz w:val="24"/>
                <w:szCs w:val="24"/>
              </w:rPr>
              <w:t xml:space="preserve">4. </w:t>
            </w:r>
            <w:r w:rsidRPr="00D91FEC">
              <w:rPr>
                <w:rFonts w:ascii="FreeSetC-Bold" w:hAnsi="FreeSetC-Bold"/>
                <w:color w:val="231F20"/>
                <w:sz w:val="24"/>
                <w:szCs w:val="24"/>
              </w:rPr>
              <w:t>Какие вопросы, поднятые в литературе, не теряют своей актуальности с течением времени?</w:t>
            </w:r>
          </w:p>
          <w:p w:rsidR="00D91FEC" w:rsidRPr="00D91FEC" w:rsidRDefault="004F4433" w:rsidP="00D91FEC">
            <w:pPr>
              <w:rPr>
                <w:rFonts w:ascii="FreeSetC-Bold" w:hAnsi="FreeSetC-Bold"/>
                <w:color w:val="231F20"/>
                <w:sz w:val="24"/>
                <w:szCs w:val="24"/>
              </w:rPr>
            </w:pPr>
            <w:r>
              <w:rPr>
                <w:rFonts w:ascii="FreeSetC-Bold" w:hAnsi="FreeSetC-Bold"/>
                <w:color w:val="231F20"/>
                <w:sz w:val="24"/>
                <w:szCs w:val="24"/>
              </w:rPr>
              <w:t xml:space="preserve">5. </w:t>
            </w:r>
            <w:r w:rsidR="00D91FEC" w:rsidRPr="00D91FEC">
              <w:rPr>
                <w:rFonts w:ascii="FreeSetC-Bold" w:hAnsi="FreeSetC-Bold"/>
                <w:color w:val="231F20"/>
                <w:sz w:val="24"/>
                <w:szCs w:val="24"/>
              </w:rPr>
              <w:t xml:space="preserve">Как Вы понимаете слова: </w:t>
            </w:r>
            <w:proofErr w:type="gramStart"/>
            <w:r w:rsidR="00D91FEC" w:rsidRPr="00D91FEC">
              <w:rPr>
                <w:rFonts w:ascii="FreeSetC-Bold" w:hAnsi="FreeSetC-Bold"/>
                <w:color w:val="231F20"/>
                <w:sz w:val="24"/>
                <w:szCs w:val="24"/>
              </w:rPr>
              <w:t xml:space="preserve">«В музыке есть нечто волшебное; она заставляет нас верить, что </w:t>
            </w:r>
            <w:r w:rsidR="00D91FEC" w:rsidRPr="00D91FEC">
              <w:rPr>
                <w:rFonts w:ascii="FreeSetC-Bold" w:hAnsi="FreeSetC-Bold"/>
                <w:color w:val="231F20"/>
                <w:sz w:val="24"/>
                <w:szCs w:val="24"/>
              </w:rPr>
              <w:lastRenderedPageBreak/>
              <w:t>возвышенное принадлежит нам» (И.В. Гёте)?</w:t>
            </w:r>
            <w:r>
              <w:rPr>
                <w:rFonts w:ascii="FreeSetC-Bold" w:hAnsi="FreeSetC-Bold"/>
                <w:color w:val="231F2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FreeSetC-Bold" w:hAnsi="FreeSetC-Bold"/>
                <w:color w:val="231F20"/>
                <w:sz w:val="24"/>
                <w:szCs w:val="24"/>
              </w:rPr>
              <w:t>(«Гранатовый браслет»)</w:t>
            </w:r>
          </w:p>
          <w:p w:rsidR="0098120A" w:rsidRPr="0098120A" w:rsidRDefault="004F4433" w:rsidP="00EB694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FreeSetC-Bold" w:eastAsiaTheme="minorHAnsi" w:hAnsi="FreeSetC-Bold" w:cstheme="minorBidi"/>
                <w:bCs/>
                <w:color w:val="231F20"/>
                <w:lang w:eastAsia="en-US"/>
              </w:rPr>
              <w:t>!В качестве примеров приводит</w:t>
            </w:r>
            <w:r w:rsidR="00EB6940">
              <w:rPr>
                <w:rFonts w:ascii="FreeSetC-Bold" w:eastAsiaTheme="minorHAnsi" w:hAnsi="FreeSetC-Bold" w:cstheme="minorBidi"/>
                <w:bCs/>
                <w:color w:val="231F20"/>
                <w:lang w:eastAsia="en-US"/>
              </w:rPr>
              <w:t>е</w:t>
            </w:r>
            <w:r>
              <w:rPr>
                <w:rFonts w:ascii="FreeSetC-Bold" w:eastAsiaTheme="minorHAnsi" w:hAnsi="FreeSetC-Bold" w:cstheme="minorBidi"/>
                <w:bCs/>
                <w:color w:val="231F20"/>
                <w:lang w:eastAsia="en-US"/>
              </w:rPr>
              <w:t xml:space="preserve"> произведения И.А, Бунина И А.И. Куприна</w:t>
            </w:r>
          </w:p>
        </w:tc>
        <w:tc>
          <w:tcPr>
            <w:tcW w:w="1843" w:type="dxa"/>
          </w:tcPr>
          <w:p w:rsidR="0079334F" w:rsidRDefault="0079334F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 w:rsidRPr="005C6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по творчеству И. А. Бунина и А. И. Куприна (в формате итогового сочинения)</w:t>
            </w:r>
          </w:p>
        </w:tc>
      </w:tr>
      <w:tr w:rsidR="0091308E" w:rsidTr="00B83166">
        <w:tc>
          <w:tcPr>
            <w:tcW w:w="1560" w:type="dxa"/>
          </w:tcPr>
          <w:p w:rsidR="0079334F" w:rsidRDefault="00877039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 w:rsidRPr="00747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19.10.2021г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ОСОБЕННОСТИ ПОЭЗИИ НАЧАЛА XX ВЕКА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Серебряный век как историко-литературное и эстетическое явление. Модернизм в поэзии Серебряного века. Феномен Серебряного века. Литературное течение и литературное направление. Дифференциация понятий «Серебряный век», «декаданс», «модернизм». Модернизм как литературное направление и его основные течения. Литературный авангард.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РУССКИЙ СИМВОЛИЗМ 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Истоки русского символизма. Влияние западноевропейской философии и поэзии на творчество русских символистов. 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Предсимволизм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В. Я. Брюсов — идеолог русского символизма. Символизм как миропонимание. Литературные манифесты символистов. Символизм и русские поэты-символисты. «Старшие символисты»: Н. М. Минский, Д. С. Мережковский, З. Н. Гиппиус, В. Я. Брюсов, К. Д. Бальмонт, Ф. Сологуб. «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Младосимволисты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»: А. Белый, А. А. Блок, 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Вяч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 И. Иванов. Влияние символизма на последующее развитие русской литературы XX века.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ВАЛЕРИЙ ЯКОВЛЕВИЧ БРЮСОВ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Основные этапы творческого пути и особенности поэтики В. Я. Брюсова. Стихотворения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«Юному поэту», «Антоний», «Сумерки», «Я».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Основные мотивы лирики Брюсова. Сквозные темы поэзии Брюсова — урбанизм, история, смена культур, мотивы научной поэзии. Рационализм, отточенность образов и стиля. 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КОНСТАНТИН ДМИТРИЕВИЧ БАЛЬМОНТ</w:t>
            </w:r>
          </w:p>
          <w:p w:rsidR="006A01BA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Основные этапы творческого пути и особенности поэтики К. Д. Бальмонта. Своеобразие художественного творчества Бальмонта. Бальмонт как представитель «старшего символизма».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Стихотворения «Сонеты солнца», «Придорожные травы», «Я не знаю мудрости», «Я мечтою ловил уходящие тени...», «Лунный луч», «Фантазия». Лирический герой и основные черты символической поэзии Бальмонта. Образно-стилевое богатство лирики Бальмонта. 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Цветопись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звукопись поэзии Бальмонта. Тема России в эмигрантской лирике Бальмонта. Понятия «эвфония», «аллитерация», «ассонанс».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ИННОКЕНТИЙ ФЁДОРОВИЧ АННЕНСКИЙ, ФЁДОР СОЛОГУБ, АНДРЕЙ БЕЛЫЙ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Основные этапы жизни и творчества И. Ф. Анненского, Ф. Сологуба, А. Белого. Стихотворения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А. Белого «На горах», «Отчаянье», И. Ф. Анненского «Мучительный сонет», «Смычок и струны», Ф. Сологуба «В тихий вечер на </w:t>
            </w:r>
            <w:proofErr w:type="spellStart"/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распутьи</w:t>
            </w:r>
            <w:proofErr w:type="spellEnd"/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двух дорог…», «Не трогай в темноте…».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Основные темы и мотивы лирики поэтов. 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РУССКИЙ АКМЕИЗМ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Русский акмеизм и его истоки. Литературные манифесты акмеистов. Н. С. Гумилёв и А. А. Блок о поэтическом искусстве. Статья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Н. С. Гумилёва «Наследие символизма и акмеизм»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как декларация акмеизма. Эстетика акмеизма, основные принципы, отличительные черты. Западноевропейские и отечественные истоки акмеизма. Обзор раннего творчества Н. С. Гумилёва, С. М. Городецкого, А. А. Ахматовой, О. Э. Мандельштама, М. А. Кузмина и др. Кризис акмеизма. Влияние акмеизма на последующее развитие русской литературы XX века. 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НИКОЛАЙ СТЕПАНОВИЧ ГУМИЛЁВ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Судьба и творчество Н. С. Гумилёва. Ранняя и зрелая лирика. Поэтические открытия сборника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«Огненный столп». </w:t>
            </w:r>
            <w:proofErr w:type="gram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Стихотворения Гумилёва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«Капитаны», «Канцона вторая», «Дон Жуан», «Мои читатели», «Шестое чувство», «Жираф», «Заблудившийся трамвай».</w:t>
            </w:r>
            <w:proofErr w:type="gramEnd"/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Проблематика и поэтика лирики Гумилёва. Романтический герой лирики Гумилёва. Яркость, праздничность восприятия мира. Активность, действенность позиции героя, неприятие серости, обыденности существования. Влияние поэтических образов и ритмов Гумилёва на русскую поэзию XX века. Понятия «лирический герой — маска», «неоромантизм». 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РУССКИЙ ФУТУРИЗМ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Футуризм как литературное течение модернизма. «Манифест о футуризме» Ф. Т. 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Маринетти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Характерные черты эстетики футуристов. Отрицание литературных традиций, абсолютизация самоценного,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«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самовитого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» слова. Урбанизм поэзии 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будетлян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proofErr w:type="gram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Группы футуристов: эгофутуристы (И. Северянин и др.), 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кубофутуристы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(В. В. Маяковский, Д. Д. 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Бурлюк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В. Хлебников, Вас.</w:t>
            </w:r>
            <w:proofErr w:type="gram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gram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В. Каменский), «Центрифуга» (Б. Л. Пастернак, Н. Н. Асеев и др.).</w:t>
            </w:r>
            <w:proofErr w:type="gram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Западноевропейский и русский футуризм. Преодоление футуризма крупнейшими его представителями. </w:t>
            </w:r>
          </w:p>
          <w:p w:rsidR="0079334F" w:rsidRDefault="00877039" w:rsidP="00EB6940">
            <w:pPr>
              <w:jc w:val="both"/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proofErr w:type="gram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Лирика И. Северянина, В. Ф. Ходасевича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(И. Северянин.</w:t>
            </w:r>
            <w:proofErr w:type="gramEnd"/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«Я, гений Игорь Северянин…», «Ананасы в шампанском!..», В. Ф. Ходасевич. </w:t>
            </w:r>
            <w:proofErr w:type="gramStart"/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«Акробат», «Воспоминанье»).</w:t>
            </w:r>
            <w:proofErr w:type="gramEnd"/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Основные темы и мотивы лирики поэтов. Влияние футуризма на последующее развитие русской литературы XX века. </w:t>
            </w:r>
          </w:p>
        </w:tc>
        <w:tc>
          <w:tcPr>
            <w:tcW w:w="5244" w:type="dxa"/>
          </w:tcPr>
          <w:p w:rsidR="00877039" w:rsidRPr="00877039" w:rsidRDefault="00877039" w:rsidP="00EB694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87703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lastRenderedPageBreak/>
              <w:t>Ознакомьтесь с содержанием программы.</w:t>
            </w:r>
          </w:p>
          <w:p w:rsidR="0079334F" w:rsidRDefault="00877039" w:rsidP="00EB694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87703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Прочитайте программные произведения</w:t>
            </w:r>
            <w:r w:rsidR="00CC7DE1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.</w:t>
            </w:r>
          </w:p>
          <w:p w:rsidR="00CC7DE1" w:rsidRDefault="00CC7DE1" w:rsidP="00EB694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Ознакомьтесь с  материалами учебника стр. 140 – 185</w:t>
            </w:r>
          </w:p>
          <w:p w:rsidR="00CC7DE1" w:rsidRDefault="00CC7DE1" w:rsidP="00EB694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Составьте словарь, дайте определения таких понятий, как «декаданс», «модернизм».</w:t>
            </w:r>
          </w:p>
          <w:p w:rsidR="00CC7DE1" w:rsidRDefault="00CC7DE1" w:rsidP="00EB694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Записи по течениям в поэзии </w:t>
            </w:r>
            <w:r w:rsidR="00EB6940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серебряного века </w:t>
            </w:r>
            <w:r w:rsidR="009D726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«</w:t>
            </w:r>
            <w:r w:rsidR="00EB6940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С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имволизм</w:t>
            </w:r>
            <w:r w:rsidR="009D726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»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, </w:t>
            </w:r>
            <w:r w:rsidR="009D726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«</w:t>
            </w:r>
            <w:r w:rsidR="00EB6940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А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кмеизм</w:t>
            </w:r>
            <w:r w:rsidR="009D726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»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, </w:t>
            </w:r>
            <w:r w:rsidR="009D726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«</w:t>
            </w:r>
            <w:r w:rsidR="00EB6940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Ф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утуризм</w:t>
            </w:r>
            <w:r w:rsidR="009D726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» оформите таким образом: определение, </w:t>
            </w:r>
            <w:r w:rsidR="009D726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особенности</w:t>
            </w:r>
            <w:r w:rsidR="009D726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наиболее яркие представители</w:t>
            </w:r>
            <w:r w:rsidR="006A01BA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, названия стихотворений</w:t>
            </w:r>
            <w:r w:rsidR="009D726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(можно воспользоваться материалами Интернета, самостоятельно най</w:t>
            </w:r>
            <w:r w:rsidR="00EB6940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дя</w:t>
            </w:r>
            <w:r w:rsidR="009D726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источник) </w:t>
            </w:r>
          </w:p>
          <w:p w:rsidR="006A01BA" w:rsidRDefault="006A01BA" w:rsidP="00EB694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Прочитайте стихотворение Н. Гумилева «Капитаны». Выполните задание 5 из рубрики «Творческие задания» стр. 184</w:t>
            </w:r>
          </w:p>
          <w:p w:rsidR="006A01BA" w:rsidRPr="000E641F" w:rsidRDefault="006A01BA" w:rsidP="00EB694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0E641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Выберете из списка стихотворение, которое вызвало у вас наибольшие впечатления, сделайте его анализ</w:t>
            </w:r>
            <w:r w:rsidR="0088050B" w:rsidRPr="000E641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по плану:</w:t>
            </w:r>
          </w:p>
          <w:p w:rsidR="0088050B" w:rsidRPr="0088050B" w:rsidRDefault="0088050B" w:rsidP="0088050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1.Автор. Название стихотворения.</w:t>
            </w:r>
          </w:p>
          <w:p w:rsidR="0088050B" w:rsidRPr="0088050B" w:rsidRDefault="0088050B" w:rsidP="0088050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История написания (с какими событиями связано, дата написания)</w:t>
            </w:r>
          </w:p>
          <w:p w:rsidR="0088050B" w:rsidRPr="0088050B" w:rsidRDefault="0088050B" w:rsidP="008805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3.Жанровое своеобразие (элегия, пейзажная зарисовка, баллада, любовное послание, ода, дружеское послание,  сонет и т.д.)</w:t>
            </w:r>
            <w:proofErr w:type="gramEnd"/>
          </w:p>
          <w:p w:rsidR="0088050B" w:rsidRPr="0088050B" w:rsidRDefault="0088050B" w:rsidP="0088050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Тема (о чём говорится, как раскрывается в каждой строфе). Основная мысль.</w:t>
            </w:r>
          </w:p>
          <w:p w:rsidR="0088050B" w:rsidRPr="0088050B" w:rsidRDefault="0088050B" w:rsidP="0088050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5.Какие чувства, настроение (светлое, радостное, грустное, тоскливое, восторженное, печальное) вызывает настроение.</w:t>
            </w:r>
            <w:proofErr w:type="gramEnd"/>
          </w:p>
          <w:p w:rsidR="0088050B" w:rsidRPr="0088050B" w:rsidRDefault="0088050B" w:rsidP="0088050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Чем вызвано это настроение.</w:t>
            </w:r>
          </w:p>
          <w:p w:rsidR="0088050B" w:rsidRPr="0088050B" w:rsidRDefault="0088050B" w:rsidP="0088050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7.Какие размышления возникают по поводу данного настроения.</w:t>
            </w:r>
          </w:p>
          <w:p w:rsidR="0088050B" w:rsidRPr="0088050B" w:rsidRDefault="0088050B" w:rsidP="00AA26C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Какие изобразительные средства используются автором </w:t>
            </w:r>
          </w:p>
          <w:p w:rsidR="0088050B" w:rsidRPr="0088050B" w:rsidRDefault="00AA26C1" w:rsidP="0088050B">
            <w:pPr>
              <w:shd w:val="clear" w:color="auto" w:fill="F5F5F5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C3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.Общее впечатление от</w:t>
            </w:r>
            <w:r w:rsidR="0088050B"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стихотворени</w:t>
            </w:r>
            <w:r w:rsidR="00C3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88050B"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8050B" w:rsidRDefault="0088050B" w:rsidP="006A01BA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34F" w:rsidRDefault="00877039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 w:rsidRPr="005C6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произведениям Серебряного века</w:t>
            </w:r>
          </w:p>
        </w:tc>
      </w:tr>
      <w:tr w:rsidR="0091308E" w:rsidTr="00B83166">
        <w:tc>
          <w:tcPr>
            <w:tcW w:w="1560" w:type="dxa"/>
          </w:tcPr>
          <w:p w:rsidR="00877039" w:rsidRDefault="00877039" w:rsidP="00877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9.11.2021г.</w:t>
            </w:r>
          </w:p>
          <w:p w:rsidR="0079334F" w:rsidRDefault="0079334F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6521" w:type="dxa"/>
          </w:tcPr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МАКСИМ ГОРЬКИЙ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М. Горький: жизнь, творчество, личность. Ранние романтические рассказы М. Горького.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«Макар </w:t>
            </w:r>
            <w:proofErr w:type="spellStart"/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Чудра</w:t>
            </w:r>
            <w:proofErr w:type="spellEnd"/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».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Романтический пафос и реализм рассказа Горького. Новый романтический герой. Романтический пейзаж. </w:t>
            </w:r>
            <w:proofErr w:type="gram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Народно-поэтические</w:t>
            </w:r>
            <w:proofErr w:type="gram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истоки романтической прозы писателя.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Рассказ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«Старуха </w:t>
            </w:r>
            <w:proofErr w:type="spellStart"/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Изергиль</w:t>
            </w:r>
            <w:proofErr w:type="spellEnd"/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».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Проблематика и особенности композиции произведения. Проблема героя в рассказах Горького. Смысл противопоставления Данко и 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Ларры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Тема ответственности за свой жизненный </w:t>
            </w:r>
            <w:proofErr w:type="spell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выбор</w:t>
            </w:r>
            <w:proofErr w:type="gram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.И</w:t>
            </w:r>
            <w:proofErr w:type="gram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дея</w:t>
            </w:r>
            <w:proofErr w:type="spell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произведения. Героический пафос.</w:t>
            </w:r>
          </w:p>
          <w:p w:rsidR="00877039" w:rsidRPr="00877039" w:rsidRDefault="00877039" w:rsidP="00877039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Пьеса М. Горького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«На дне»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как социально-философская драма. Система образов произведения. Композиция и конфликт пьесы. Спор о назначении человека в пьесе. Три правды в пьесе и их трагическое столкновение: </w:t>
            </w:r>
            <w:proofErr w:type="gramStart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правда</w:t>
            </w:r>
            <w:proofErr w:type="gramEnd"/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факта (Бубнов), правда утешительной лжи (Лука), правда веры в человека (Сатин). Смысл названия драмы. Авторская позиция в произведении. Интерпретация драмы в критике. Новаторство Горького-драматурга. Сценическая судьба пьесы. Своеобразие публицистики и мемуарных очерков Горького. Литературные портреты. Пафос </w:t>
            </w:r>
            <w:r w:rsidRPr="00877039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«Несвоевременных мыслей» </w:t>
            </w:r>
            <w:r w:rsidRPr="0087703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Горького. </w:t>
            </w:r>
          </w:p>
          <w:p w:rsidR="0079334F" w:rsidRDefault="0079334F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77039" w:rsidRPr="00FB3AE4" w:rsidRDefault="00877039" w:rsidP="009130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Ознакомьтесь с содержанием программы.</w:t>
            </w:r>
          </w:p>
          <w:p w:rsidR="0079334F" w:rsidRPr="00FB3AE4" w:rsidRDefault="00877039" w:rsidP="009130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Прочитайте программные произведения</w:t>
            </w:r>
            <w:r w:rsidR="00EB6940"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.</w:t>
            </w:r>
          </w:p>
          <w:p w:rsidR="00EB6940" w:rsidRPr="00FB3AE4" w:rsidRDefault="00EB6940" w:rsidP="009130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Ознакомьтесь с материалами учебника стр. 186 – 205.</w:t>
            </w:r>
          </w:p>
          <w:p w:rsidR="00EB6940" w:rsidRPr="00FB3AE4" w:rsidRDefault="00EB6940" w:rsidP="009130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rPr>
                <w:rFonts w:ascii="FreeSetC-Bold" w:hAnsi="FreeSetC-Bold"/>
                <w:b/>
                <w:bCs/>
                <w:color w:val="231F20"/>
                <w:sz w:val="24"/>
                <w:szCs w:val="24"/>
              </w:rPr>
            </w:pP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Дайте ответ на вопрос 9 раздела «Размышляем о </w:t>
            </w:r>
            <w:proofErr w:type="gramStart"/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прочитанном</w:t>
            </w:r>
            <w:proofErr w:type="gramEnd"/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» стр. 204.</w:t>
            </w:r>
          </w:p>
          <w:p w:rsidR="00EB6940" w:rsidRPr="00FB3AE4" w:rsidRDefault="00EB6940" w:rsidP="009130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rPr>
                <w:rFonts w:ascii="FreeSetC-Bold" w:hAnsi="FreeSetC-Bold"/>
                <w:b/>
                <w:bCs/>
                <w:color w:val="231F20"/>
                <w:sz w:val="24"/>
                <w:szCs w:val="24"/>
              </w:rPr>
            </w:pP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Напишите сочинение в формате </w:t>
            </w:r>
            <w:proofErr w:type="gramStart"/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итогового</w:t>
            </w:r>
            <w:proofErr w:type="gramEnd"/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по одной из тем:</w:t>
            </w:r>
          </w:p>
          <w:p w:rsidR="00EB6940" w:rsidRPr="00EB6940" w:rsidRDefault="0091308E" w:rsidP="00913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B6940" w:rsidRPr="00EB6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различие между ошибкой и преступлением?</w:t>
            </w:r>
          </w:p>
          <w:p w:rsidR="0091308E" w:rsidRPr="0091308E" w:rsidRDefault="0091308E" w:rsidP="00913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1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может совершенное зло повлиять на жизнь человека?</w:t>
            </w:r>
          </w:p>
          <w:p w:rsidR="0091308E" w:rsidRPr="0091308E" w:rsidRDefault="0091308E" w:rsidP="00913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чём различие между ошибкой и преступлением?</w:t>
            </w:r>
          </w:p>
          <w:p w:rsidR="0091308E" w:rsidRPr="0091308E" w:rsidRDefault="0091308E" w:rsidP="00913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Свобода и ответственность в жизни человека.</w:t>
            </w:r>
          </w:p>
          <w:p w:rsidR="00EB6940" w:rsidRDefault="0091308E" w:rsidP="0091308E">
            <w:pPr>
              <w:shd w:val="clear" w:color="auto" w:fill="FFFFFF"/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913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ли причиной преступления являются социальные условия?</w:t>
            </w:r>
          </w:p>
        </w:tc>
        <w:tc>
          <w:tcPr>
            <w:tcW w:w="1843" w:type="dxa"/>
          </w:tcPr>
          <w:p w:rsidR="0079334F" w:rsidRDefault="00877039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М. Горького (в формате итогового сочинения)</w:t>
            </w:r>
          </w:p>
        </w:tc>
      </w:tr>
      <w:tr w:rsidR="0091308E" w:rsidTr="00B83166">
        <w:tc>
          <w:tcPr>
            <w:tcW w:w="1560" w:type="dxa"/>
          </w:tcPr>
          <w:p w:rsidR="0079334F" w:rsidRDefault="00877039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1.12.2021г.</w:t>
            </w:r>
          </w:p>
        </w:tc>
        <w:tc>
          <w:tcPr>
            <w:tcW w:w="6521" w:type="dxa"/>
          </w:tcPr>
          <w:p w:rsidR="001356D5" w:rsidRPr="001356D5" w:rsidRDefault="001356D5" w:rsidP="001356D5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6D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356D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ематические направления итогового сочинения 2021/22 учебного года:</w:t>
            </w:r>
          </w:p>
          <w:p w:rsidR="001356D5" w:rsidRDefault="001356D5" w:rsidP="001356D5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356D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 Человек путешествующий: дорога в жизни человека</w:t>
            </w:r>
          </w:p>
          <w:p w:rsidR="001356D5" w:rsidRDefault="001356D5" w:rsidP="001356D5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356D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 Цивилизация и технологии — спасение, вызов или трагедия?</w:t>
            </w:r>
          </w:p>
          <w:p w:rsidR="001356D5" w:rsidRDefault="001356D5" w:rsidP="001356D5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356D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3. Преступление и наказание — вечная тема</w:t>
            </w:r>
          </w:p>
          <w:p w:rsidR="001356D5" w:rsidRDefault="001356D5" w:rsidP="001356D5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356D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4. Книга (музыка, спектакль, фильм) — про меня</w:t>
            </w:r>
          </w:p>
          <w:p w:rsidR="001356D5" w:rsidRPr="001356D5" w:rsidRDefault="001356D5" w:rsidP="001356D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6D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5. Кому на Руси жить хорошо? — вопрос гражданин</w:t>
            </w:r>
          </w:p>
        </w:tc>
        <w:tc>
          <w:tcPr>
            <w:tcW w:w="5244" w:type="dxa"/>
          </w:tcPr>
          <w:p w:rsidR="001356D5" w:rsidRDefault="00877039" w:rsidP="0079334F">
            <w:pPr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1356D5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Ознакомьтесь с материалами ФИПИ </w:t>
            </w:r>
          </w:p>
          <w:p w:rsidR="0079334F" w:rsidRPr="001356D5" w:rsidRDefault="001356D5" w:rsidP="0079334F">
            <w:pPr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Итоговое сочинение </w:t>
            </w:r>
            <w:r w:rsidR="00877039" w:rsidRPr="001356D5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https://fipi.ru/itogovoe-sochinenie</w:t>
            </w:r>
          </w:p>
        </w:tc>
        <w:tc>
          <w:tcPr>
            <w:tcW w:w="1843" w:type="dxa"/>
          </w:tcPr>
          <w:p w:rsidR="0079334F" w:rsidRDefault="00877039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91308E" w:rsidTr="00B83166">
        <w:tc>
          <w:tcPr>
            <w:tcW w:w="1560" w:type="dxa"/>
          </w:tcPr>
          <w:p w:rsidR="0079334F" w:rsidRDefault="00877039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 w:rsidRPr="00747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6.12.2021г.</w:t>
            </w:r>
          </w:p>
        </w:tc>
        <w:tc>
          <w:tcPr>
            <w:tcW w:w="6521" w:type="dxa"/>
          </w:tcPr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АЛЕКСАНДР АЛЕКСАНДРОВИЧ БЛОК</w:t>
            </w:r>
          </w:p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Жизнь, творчество, личность А. А. Блока. Романтический мир раннего Блока. Поэт и символизм. Основные темы лирики. Поэт и революция. Последние годы жизни поэта. Сборник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«Стихи о Прекрасной Даме».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Стихотворения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«Предчувствую Тебя…», «Ты горишь над высокой горою…», «Вхожу я в тёмные храмы…».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Эволюция образа Прекрасной Дамы. Стихотворения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«Незнакомка», «В ресторане», «Ночь, улица, фонарь, аптека…».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Образы «страшного мира», идеал и действительность в художественном мире поэта. Лирический герой стихотворений. Деталь в лирическом произведении. Цикл стихотворений Блока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«На поле Куликовом».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Тема Родины и исторического пути России. Стихотворения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«На железной дороге», «Россия», «Русь».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Эволюция темы Родины в творчестве Блока. Поэма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«Двенадцать».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История создания поэмы и её восприятие современниками. Многоплановость, сложность художественного мира поэмы. Жанр, стиль, сюжет, композиция и проблематика произведения. Символика произведения. Рефрен. Авторская позиция и способы её выражения в поэме. Образ Христа в поэме. Многозначность финала. Неутихающая полемика вокруг поэмы. Влияние творчества Блока на русскую поэзию XX века. Статья А. А. Блока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«Интеллигенция и революция».</w:t>
            </w:r>
          </w:p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НОВОКРЕСТЬЯНСКАЯ ПОЭЗИЯ</w:t>
            </w:r>
          </w:p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НИКОЛАЙ АЛЕКСЕЕВИЧ КЛЮЕВ</w:t>
            </w:r>
          </w:p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Жизнь и творчество Н. А. Клюева. Истоки </w:t>
            </w:r>
            <w:proofErr w:type="spellStart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новокрестьянской</w:t>
            </w:r>
            <w:proofErr w:type="spellEnd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поэзии.</w:t>
            </w:r>
          </w:p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Интерес к художественному богатству славянского фольклора. Н. А. Клюев и А. А. Блок. Н. А. Клюев и С. А. Есенин. Стихотворения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«Изба — святилище земли», «Голос народа», «Рождество избы».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Основная тематика и проблематика лирических произведений. Полемика </w:t>
            </w:r>
            <w:proofErr w:type="spellStart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новокрестьянских</w:t>
            </w:r>
            <w:proofErr w:type="spellEnd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поэтов с пролетарской поэзией. Художественные и идейно-нравственные аспекты этой полемики.</w:t>
            </w:r>
          </w:p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СЕРГЕЙ АЛЕКСАНДРОВИЧ ЕСЕНИН</w:t>
            </w:r>
          </w:p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Жизнь и творческая биография поэта. С. А. Есенин как национальный русский поэт.</w:t>
            </w:r>
          </w:p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Стихотворения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«Гой, ты, Русь, моя родная…», «Письмо матери», «Мой край задумчивый и нежный…», «Край любимый, сердцу снятся…», «Русь», «Запели тёсаные дроги…», «Учусь постигнуть в каждом миге…», «О Русь, взмахни крылами…», «Ветры, ветры, о снежные ветры…», «Не жалею, не зову, не плачу…», «Несказанное, синее, нежное…», «Русь Советская», «Русь уходящая», «Спит ковыль…», «Сорокоуст», «Низкий дом с голубыми ставнями…».</w:t>
            </w:r>
            <w:proofErr w:type="gramEnd"/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Мотивы ранней лирики. Тема Родины и природы в поэзии. </w:t>
            </w:r>
            <w:proofErr w:type="gramStart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Идеальное</w:t>
            </w:r>
            <w:proofErr w:type="gramEnd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реальное в изображении деревни. Есенин и имажинизм. </w:t>
            </w:r>
            <w:proofErr w:type="spellStart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Исповедальность</w:t>
            </w:r>
            <w:proofErr w:type="spellEnd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стихотворных посланий родным и любимым людям. Образ голубой Руси. Библейские образы. Мотив странничества. Мифологическая и фольклорная основа поэзии. Стихотворения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«Письмо к женщине», «Собаке Качалова», «Заметался пожар голубой…», «Ты такая ж простая, как все…», «</w:t>
            </w:r>
            <w:proofErr w:type="gramStart"/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Пускай ты выпита</w:t>
            </w:r>
            <w:proofErr w:type="gramEnd"/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другим…», «Дорогая, сядем рядом…», «Мне грустно на тебя смотреть…», «Вечер чёрные брови </w:t>
            </w:r>
            <w:proofErr w:type="spellStart"/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насопил</w:t>
            </w:r>
            <w:proofErr w:type="spellEnd"/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…».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Любовная тема в лирике Есенина. Стихотворения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«Не жалею, не зову, не плачу…», «Отговорила роща золотая…», «Мы теперь уходим понемногу…».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Тема быстротечности человеческого бытия. Монолог лирического героя. Противоречивость лирического героя. </w:t>
            </w:r>
            <w:proofErr w:type="spellStart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Автобиографизм</w:t>
            </w:r>
            <w:proofErr w:type="spellEnd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лирики. Образ-иероглиф. Психологический параллелизм. Полифония лирики. Авторские средства языковой выразительности. Поэтика цикла «Персидские мотивы». Поэма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«Анна </w:t>
            </w:r>
            <w:proofErr w:type="spellStart"/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Снегина</w:t>
            </w:r>
            <w:proofErr w:type="spellEnd"/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». </w:t>
            </w:r>
            <w:proofErr w:type="gramStart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Лирическое</w:t>
            </w:r>
            <w:proofErr w:type="gramEnd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эпическое в поэме. Образы лирических героев. Тема империалистической войны и братоубийственной Гражданской войны. Тема любви и революции в поэме. Язык произведения. Смысл финала поэмы. </w:t>
            </w:r>
          </w:p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ВЛАДИМИР ВЛАДИМИРОВИЧ МАЯКОВСКИЙ</w:t>
            </w:r>
          </w:p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Жизнь и творчество Маяковского. Начало творческого пути: дух бунтарства и эпатажа. Маяковский и футуризм. Поэт и революция.</w:t>
            </w:r>
          </w:p>
          <w:p w:rsidR="004A0F11" w:rsidRPr="004A0F11" w:rsidRDefault="004A0F11" w:rsidP="004A0F11">
            <w:pPr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Стихотворения Маяковского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«А вы могли бы?», «Послушайте!», «Нате!».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Темы ранней лирики. </w:t>
            </w:r>
            <w:proofErr w:type="spellStart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Антибуржуазный</w:t>
            </w:r>
            <w:proofErr w:type="spellEnd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бунт. Космическая масштабность образов. </w:t>
            </w:r>
            <w:proofErr w:type="gramStart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Поэтическое новаторство В. В. Маяковского (ритм, рифма, неологизмы, гиперболичность, пластика образов, дерзкая метафоричность, необычность строфики, графики стиха).</w:t>
            </w:r>
            <w:proofErr w:type="gramEnd"/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Рифма составная (каламбурная), рифма ассонансная.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«Скрипка и немножко нервно», «</w:t>
            </w:r>
            <w:proofErr w:type="spellStart"/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Лиличка</w:t>
            </w:r>
            <w:proofErr w:type="spellEnd"/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!», «Юбилейное», «Прозаседавшиеся», «Разговор с фининспектором о поэзии», «Сергею Есенину», «Письмо товарищу </w:t>
            </w:r>
            <w:proofErr w:type="spellStart"/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Кострову</w:t>
            </w:r>
            <w:proofErr w:type="spellEnd"/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из Парижа о сущности любви», «Письмо Татьяне Яковлевой».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Поэма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«Флейта-позвоночник».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Тема любви в поэзии Маяковского. Трагедия лирического героя. Метафоричность лирики. Стихотворение-исповедь. Поэма Маяковского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«Облако в штанах».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Композиция и идея поэмы. «Четыре крика» в поэме. Смысл названия и смысл финала. Евангельские и богоборческие мотивы. Тема любви. Автобиографичность лирического героя. Трагическое содержание произведения. Стихотворения Маяковского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«Ода революции», «Левый марш».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Поэмы Маяковского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«Владимир Ильич Ленин», «Хорошо!».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Пафос революци</w:t>
            </w:r>
            <w:r w:rsidRPr="004A0F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нного переустройства мира. Образ революции и образ нового человека. Агитационная поэзия. Образ вождя революции.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Эволюция революционной темы.</w:t>
            </w:r>
          </w:p>
          <w:p w:rsidR="0079334F" w:rsidRDefault="004A0F11" w:rsidP="000C33B7">
            <w:pPr>
              <w:jc w:val="both"/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Пьесы </w:t>
            </w:r>
            <w:r w:rsidRPr="004A0F11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«Клоп», «Баня». </w:t>
            </w:r>
            <w:r w:rsidRPr="004A0F1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Предмет сатиры в пьесах Маяковского. Комический эффект и приёмы сатирического изображения. Прием социальной типизации. Фантастика и гротеск, гиперболизация. Основной конфликт пьес. Феерическая комедия. Тема грядущего. Современность сатиры Маяковского.</w:t>
            </w:r>
          </w:p>
        </w:tc>
        <w:tc>
          <w:tcPr>
            <w:tcW w:w="5244" w:type="dxa"/>
          </w:tcPr>
          <w:p w:rsidR="00877039" w:rsidRPr="00B83166" w:rsidRDefault="00877039" w:rsidP="00B8316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B83166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lastRenderedPageBreak/>
              <w:t>Ознакомьтесь с содержанием программы.</w:t>
            </w:r>
          </w:p>
          <w:p w:rsidR="0079334F" w:rsidRPr="00B83166" w:rsidRDefault="00877039" w:rsidP="00B8316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rPr>
                <w:rFonts w:ascii="FreeSetC-Bold" w:hAnsi="FreeSetC-Bold"/>
                <w:b/>
                <w:bCs/>
                <w:color w:val="231F20"/>
                <w:sz w:val="24"/>
                <w:szCs w:val="24"/>
              </w:rPr>
            </w:pPr>
            <w:r w:rsidRPr="00B83166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Прочитайте программные произведения</w:t>
            </w:r>
            <w:r w:rsidR="00B83166" w:rsidRPr="00B83166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.</w:t>
            </w:r>
          </w:p>
          <w:p w:rsidR="00B83166" w:rsidRPr="00B83166" w:rsidRDefault="00B83166" w:rsidP="00B8316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rPr>
                <w:rFonts w:ascii="FreeSetC-Bold" w:hAnsi="FreeSetC-Bold"/>
                <w:b/>
                <w:bCs/>
                <w:color w:val="231F20"/>
                <w:sz w:val="24"/>
                <w:szCs w:val="24"/>
              </w:rPr>
            </w:pPr>
            <w:r w:rsidRPr="00B83166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Ознакомьтесь с материалами учебника стр. 206 – 234, 260 – 297, 300 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–</w:t>
            </w:r>
            <w:r w:rsidRPr="00B83166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335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.</w:t>
            </w:r>
          </w:p>
          <w:p w:rsidR="007E5F1F" w:rsidRPr="000E641F" w:rsidRDefault="007E5F1F" w:rsidP="007E5F1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0E641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Выберете из списка стихотворение</w:t>
            </w:r>
            <w:r w:rsidRPr="000E641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каждого поэта</w:t>
            </w:r>
            <w:r w:rsidRPr="000E641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, </w:t>
            </w:r>
            <w:r w:rsidRPr="000E641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0E641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которое вызвало у вас наибольшие впечатления, сделайте его анализ по плану:</w:t>
            </w:r>
          </w:p>
          <w:p w:rsidR="007E5F1F" w:rsidRPr="0088050B" w:rsidRDefault="007E5F1F" w:rsidP="007E5F1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1.Автор. Название стихотворения.</w:t>
            </w:r>
          </w:p>
          <w:p w:rsidR="007E5F1F" w:rsidRPr="0088050B" w:rsidRDefault="007E5F1F" w:rsidP="007E5F1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История написания (с какими событиями связано, дата написания)</w:t>
            </w:r>
          </w:p>
          <w:p w:rsidR="007E5F1F" w:rsidRPr="0088050B" w:rsidRDefault="007E5F1F" w:rsidP="007E5F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3.Жанровое своеобразие (элегия, пейзажная зарисовка, баллада, любовное послание, ода, дружеское послание,  сонет и т.д.)</w:t>
            </w:r>
            <w:proofErr w:type="gramEnd"/>
          </w:p>
          <w:p w:rsidR="007E5F1F" w:rsidRPr="0088050B" w:rsidRDefault="007E5F1F" w:rsidP="007E5F1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Тема (о чём говорится, как раскрывается в каждой строфе). Основная мысль.</w:t>
            </w:r>
          </w:p>
          <w:p w:rsidR="007E5F1F" w:rsidRPr="0088050B" w:rsidRDefault="007E5F1F" w:rsidP="007E5F1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5.Какие чувства, настроение (светлое, радостное, грустное, тоскливое, восторженное, печальное) вызывает настроение.</w:t>
            </w:r>
            <w:proofErr w:type="gramEnd"/>
          </w:p>
          <w:p w:rsidR="007E5F1F" w:rsidRPr="0088050B" w:rsidRDefault="007E5F1F" w:rsidP="007E5F1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Чем вызвано это настроение.</w:t>
            </w:r>
          </w:p>
          <w:p w:rsidR="007E5F1F" w:rsidRPr="0088050B" w:rsidRDefault="007E5F1F" w:rsidP="007E5F1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7.Какие размышления возникают по поводу данного настроения.</w:t>
            </w:r>
          </w:p>
          <w:p w:rsidR="007E5F1F" w:rsidRPr="0088050B" w:rsidRDefault="007E5F1F" w:rsidP="007E5F1F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Какие изобразительные средства используются автором </w:t>
            </w:r>
          </w:p>
          <w:p w:rsidR="00B83166" w:rsidRDefault="007E5F1F" w:rsidP="00C375D5">
            <w:pPr>
              <w:tabs>
                <w:tab w:val="left" w:pos="29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9.Общее впечатление о</w:t>
            </w:r>
            <w:r w:rsidR="00C3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стихотворени</w:t>
            </w:r>
            <w:r w:rsidR="00C375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C2F09" w:rsidRDefault="002C2F09" w:rsidP="00B635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Дайте определение течению  поэзии серебряного века «Имажинизм».</w:t>
            </w:r>
          </w:p>
          <w:p w:rsidR="00B6358E" w:rsidRPr="000E641F" w:rsidRDefault="00B6358E" w:rsidP="00B635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Дайте ответ на вопрос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ы</w:t>
            </w: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4, 5</w:t>
            </w: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раздела «Размышляем о </w:t>
            </w:r>
            <w:proofErr w:type="gramStart"/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прочитанном</w:t>
            </w:r>
            <w:proofErr w:type="gramEnd"/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» стр.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235</w:t>
            </w:r>
            <w:r w:rsidR="000E641F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.</w:t>
            </w:r>
          </w:p>
          <w:p w:rsidR="00B6358E" w:rsidRPr="000E641F" w:rsidRDefault="00B6358E" w:rsidP="00B635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0E641F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Выполните конспект раздела учебника «Двенадцать» стр. 226 – 232.</w:t>
            </w:r>
          </w:p>
          <w:p w:rsidR="000E641F" w:rsidRPr="000E641F" w:rsidRDefault="000E641F" w:rsidP="000E641F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Дайте ответ на вопрос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ы</w:t>
            </w: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1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, 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7</w:t>
            </w: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раздела «Размышляем о </w:t>
            </w:r>
            <w:proofErr w:type="gramStart"/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прочитанном</w:t>
            </w:r>
            <w:proofErr w:type="gramEnd"/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» стр.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2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97, 298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.</w:t>
            </w:r>
          </w:p>
          <w:p w:rsidR="00B6358E" w:rsidRPr="002C2F09" w:rsidRDefault="002C2F09" w:rsidP="00B635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FreeSetC-Bold" w:hAnsi="FreeSetC-Bold"/>
                <w:bCs/>
                <w:color w:val="231F20"/>
                <w:sz w:val="24"/>
                <w:szCs w:val="24"/>
              </w:rPr>
            </w:pPr>
            <w:r w:rsidRPr="002C2F09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В чем своеобразии ритмики и языка в поэзии В. Маяковского.</w:t>
            </w:r>
          </w:p>
          <w:p w:rsidR="002C2F09" w:rsidRDefault="002C2F09" w:rsidP="00B6358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lastRenderedPageBreak/>
              <w:t>Дайте ответ на вопрос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ы</w:t>
            </w: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4</w:t>
            </w:r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 xml:space="preserve"> раздела «Размышляем о </w:t>
            </w:r>
            <w:proofErr w:type="gramStart"/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прочитанном</w:t>
            </w:r>
            <w:proofErr w:type="gramEnd"/>
            <w:r w:rsidRPr="00FB3AE4"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» стр</w:t>
            </w:r>
            <w:r>
              <w:rPr>
                <w:rFonts w:ascii="FreeSetC-Bold" w:hAnsi="FreeSetC-Bold"/>
                <w:bCs/>
                <w:color w:val="231F20"/>
                <w:sz w:val="24"/>
                <w:szCs w:val="24"/>
              </w:rPr>
              <w:t>. 335.</w:t>
            </w:r>
          </w:p>
          <w:p w:rsidR="00B6358E" w:rsidRPr="007E5F1F" w:rsidRDefault="00B6358E" w:rsidP="00C375D5">
            <w:pPr>
              <w:tabs>
                <w:tab w:val="left" w:pos="292"/>
              </w:tabs>
              <w:rPr>
                <w:rFonts w:ascii="FreeSetC-Bold" w:hAnsi="FreeSetC-Bold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34F" w:rsidRDefault="00877039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 w:rsidRPr="005C6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по творчеству А.А. Блока, С. А. Есенина, В. В. Маяковского</w:t>
            </w:r>
          </w:p>
        </w:tc>
      </w:tr>
      <w:tr w:rsidR="00877039" w:rsidTr="00B83166">
        <w:tc>
          <w:tcPr>
            <w:tcW w:w="1560" w:type="dxa"/>
          </w:tcPr>
          <w:p w:rsidR="00877039" w:rsidRDefault="00877039" w:rsidP="0079334F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27, 28.12.2021г.</w:t>
            </w:r>
          </w:p>
        </w:tc>
        <w:tc>
          <w:tcPr>
            <w:tcW w:w="6521" w:type="dxa"/>
          </w:tcPr>
          <w:p w:rsidR="00877039" w:rsidRPr="002C2F09" w:rsidRDefault="002C2F09" w:rsidP="0079334F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2C2F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Изученный материал</w:t>
            </w:r>
            <w:bookmarkStart w:id="0" w:name="_GoBack"/>
            <w:bookmarkEnd w:id="0"/>
          </w:p>
        </w:tc>
        <w:tc>
          <w:tcPr>
            <w:tcW w:w="5244" w:type="dxa"/>
          </w:tcPr>
          <w:p w:rsidR="00877039" w:rsidRDefault="002C2F09" w:rsidP="00877039">
            <w:pPr>
              <w:rPr>
                <w:rFonts w:ascii="FreeSetC-Bold" w:hAnsi="FreeSetC-Bold"/>
                <w:b/>
                <w:bCs/>
                <w:color w:val="231F20"/>
                <w:sz w:val="28"/>
                <w:szCs w:val="28"/>
              </w:rPr>
            </w:pPr>
            <w:r w:rsidRPr="002C2F09">
              <w:rPr>
                <w:rFonts w:ascii="Times New Roman" w:hAnsi="Times New Roman" w:cs="Times New Roman"/>
                <w:sz w:val="24"/>
                <w:szCs w:val="24"/>
              </w:rPr>
              <w:t>Повторите и обобщите изученный материал</w:t>
            </w:r>
          </w:p>
        </w:tc>
        <w:tc>
          <w:tcPr>
            <w:tcW w:w="1843" w:type="dxa"/>
          </w:tcPr>
          <w:p w:rsidR="00877039" w:rsidRPr="005C64B6" w:rsidRDefault="00877039" w:rsidP="007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изученным произведениям</w:t>
            </w:r>
          </w:p>
        </w:tc>
      </w:tr>
    </w:tbl>
    <w:p w:rsidR="0079334F" w:rsidRDefault="0079334F" w:rsidP="0079334F">
      <w:pPr>
        <w:rPr>
          <w:rFonts w:ascii="FreeSetC-Bold" w:hAnsi="FreeSetC-Bold"/>
          <w:b/>
          <w:bCs/>
          <w:color w:val="231F20"/>
          <w:sz w:val="28"/>
          <w:szCs w:val="28"/>
        </w:rPr>
      </w:pPr>
    </w:p>
    <w:sectPr w:rsidR="0079334F" w:rsidSect="007933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CE0"/>
    <w:multiLevelType w:val="multilevel"/>
    <w:tmpl w:val="8B8E3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A1566"/>
    <w:multiLevelType w:val="multilevel"/>
    <w:tmpl w:val="38DE0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E7F05"/>
    <w:multiLevelType w:val="hybridMultilevel"/>
    <w:tmpl w:val="7014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F469E"/>
    <w:multiLevelType w:val="multilevel"/>
    <w:tmpl w:val="C680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37F2C"/>
    <w:multiLevelType w:val="multilevel"/>
    <w:tmpl w:val="1818B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A16CC"/>
    <w:multiLevelType w:val="multilevel"/>
    <w:tmpl w:val="6C98A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25053"/>
    <w:multiLevelType w:val="multilevel"/>
    <w:tmpl w:val="95E28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6572B"/>
    <w:multiLevelType w:val="hybridMultilevel"/>
    <w:tmpl w:val="A4746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527378"/>
    <w:multiLevelType w:val="multilevel"/>
    <w:tmpl w:val="32F67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D57042"/>
    <w:multiLevelType w:val="multilevel"/>
    <w:tmpl w:val="E23EF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4F"/>
    <w:rsid w:val="000C33B7"/>
    <w:rsid w:val="000E641F"/>
    <w:rsid w:val="001356D5"/>
    <w:rsid w:val="002C2F09"/>
    <w:rsid w:val="003A7F4D"/>
    <w:rsid w:val="004A0F11"/>
    <w:rsid w:val="004C607A"/>
    <w:rsid w:val="004F4433"/>
    <w:rsid w:val="006A01BA"/>
    <w:rsid w:val="0079334F"/>
    <w:rsid w:val="007E5F1F"/>
    <w:rsid w:val="00877039"/>
    <w:rsid w:val="0088050B"/>
    <w:rsid w:val="0091308E"/>
    <w:rsid w:val="0098120A"/>
    <w:rsid w:val="009D7269"/>
    <w:rsid w:val="00AA26C1"/>
    <w:rsid w:val="00B6358E"/>
    <w:rsid w:val="00B83166"/>
    <w:rsid w:val="00C375D5"/>
    <w:rsid w:val="00CC7DE1"/>
    <w:rsid w:val="00D91FEC"/>
    <w:rsid w:val="00E05C3D"/>
    <w:rsid w:val="00EB6940"/>
    <w:rsid w:val="00F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56D5"/>
    <w:rPr>
      <w:b/>
      <w:bCs/>
    </w:rPr>
  </w:style>
  <w:style w:type="paragraph" w:styleId="a5">
    <w:name w:val="List Paragraph"/>
    <w:basedOn w:val="a"/>
    <w:uiPriority w:val="34"/>
    <w:qFormat/>
    <w:rsid w:val="009812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8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56D5"/>
    <w:rPr>
      <w:b/>
      <w:bCs/>
    </w:rPr>
  </w:style>
  <w:style w:type="paragraph" w:styleId="a5">
    <w:name w:val="List Paragraph"/>
    <w:basedOn w:val="a"/>
    <w:uiPriority w:val="34"/>
    <w:qFormat/>
    <w:rsid w:val="009812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8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16</cp:revision>
  <dcterms:created xsi:type="dcterms:W3CDTF">2021-09-29T16:11:00Z</dcterms:created>
  <dcterms:modified xsi:type="dcterms:W3CDTF">2021-09-29T19:44:00Z</dcterms:modified>
</cp:coreProperties>
</file>