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28" w:rsidRPr="001E1787" w:rsidRDefault="00746328" w:rsidP="00F303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Литература </w:t>
      </w:r>
      <w:r w:rsidRPr="001E1787">
        <w:rPr>
          <w:rFonts w:ascii="Times New Roman" w:hAnsi="Times New Roman"/>
          <w:b/>
          <w:sz w:val="24"/>
          <w:szCs w:val="24"/>
        </w:rPr>
        <w:t>8 класс</w:t>
      </w:r>
    </w:p>
    <w:p w:rsidR="00746328" w:rsidRDefault="00746328" w:rsidP="00F303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1787">
        <w:rPr>
          <w:rFonts w:ascii="Times New Roman" w:hAnsi="Times New Roman"/>
          <w:b/>
          <w:sz w:val="24"/>
          <w:szCs w:val="24"/>
        </w:rPr>
        <w:t xml:space="preserve">Задания по </w:t>
      </w:r>
      <w:r>
        <w:rPr>
          <w:rFonts w:ascii="Times New Roman" w:hAnsi="Times New Roman"/>
          <w:b/>
          <w:sz w:val="24"/>
          <w:szCs w:val="24"/>
        </w:rPr>
        <w:t>литературе</w:t>
      </w:r>
      <w:r w:rsidRPr="001E178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</w:t>
      </w:r>
      <w:r w:rsidRPr="001E1787">
        <w:rPr>
          <w:rFonts w:ascii="Times New Roman" w:hAnsi="Times New Roman"/>
          <w:b/>
          <w:sz w:val="24"/>
          <w:szCs w:val="24"/>
        </w:rPr>
        <w:t>а первую четверть</w:t>
      </w:r>
    </w:p>
    <w:p w:rsidR="00746328" w:rsidRPr="00282728" w:rsidRDefault="00746328" w:rsidP="00746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728">
        <w:rPr>
          <w:rFonts w:ascii="Times New Roman" w:hAnsi="Times New Roman" w:cs="Times New Roman"/>
          <w:sz w:val="24"/>
          <w:szCs w:val="24"/>
        </w:rPr>
        <w:t xml:space="preserve">Учебник: </w:t>
      </w:r>
    </w:p>
    <w:p w:rsidR="00746328" w:rsidRPr="00703F03" w:rsidRDefault="00746328" w:rsidP="00746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F03">
        <w:rPr>
          <w:rFonts w:ascii="Times New Roman" w:hAnsi="Times New Roman" w:cs="Times New Roman"/>
          <w:sz w:val="24"/>
          <w:szCs w:val="24"/>
        </w:rPr>
        <w:t>Литература: Учеб</w:t>
      </w:r>
      <w:proofErr w:type="gramStart"/>
      <w:r w:rsidRPr="00703F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3F0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03F0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703F03">
        <w:rPr>
          <w:rFonts w:ascii="Times New Roman" w:hAnsi="Times New Roman" w:cs="Times New Roman"/>
          <w:sz w:val="24"/>
          <w:szCs w:val="24"/>
        </w:rPr>
        <w:t xml:space="preserve">рестоматия для 8 </w:t>
      </w:r>
      <w:proofErr w:type="spellStart"/>
      <w:r w:rsidRPr="00703F0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03F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3F0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03F03">
        <w:rPr>
          <w:rFonts w:ascii="Times New Roman" w:hAnsi="Times New Roman" w:cs="Times New Roman"/>
          <w:sz w:val="24"/>
          <w:szCs w:val="24"/>
        </w:rPr>
        <w:t xml:space="preserve">. организаций. В 2 ч./Авт.-сост. В.Я. Коровина и </w:t>
      </w:r>
      <w:r w:rsidR="00F303D2">
        <w:rPr>
          <w:rFonts w:ascii="Times New Roman" w:hAnsi="Times New Roman" w:cs="Times New Roman"/>
          <w:sz w:val="24"/>
          <w:szCs w:val="24"/>
        </w:rPr>
        <w:t>др. – М.: Просвещение, издания</w:t>
      </w:r>
      <w:r w:rsidRPr="00703F03">
        <w:rPr>
          <w:rFonts w:ascii="Times New Roman" w:hAnsi="Times New Roman" w:cs="Times New Roman"/>
          <w:sz w:val="24"/>
          <w:szCs w:val="24"/>
        </w:rPr>
        <w:t xml:space="preserve"> последних пяти лет</w:t>
      </w:r>
    </w:p>
    <w:p w:rsidR="00746328" w:rsidRPr="001E1787" w:rsidRDefault="00746328" w:rsidP="0074632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6328" w:rsidRPr="00746328" w:rsidRDefault="004C4CB8" w:rsidP="00746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746328" w:rsidRPr="00746328">
        <w:rPr>
          <w:rFonts w:ascii="Times New Roman" w:hAnsi="Times New Roman"/>
          <w:b/>
          <w:sz w:val="24"/>
          <w:szCs w:val="24"/>
        </w:rPr>
        <w:t xml:space="preserve">. </w:t>
      </w:r>
      <w:r w:rsidR="00746328" w:rsidRPr="00746328">
        <w:rPr>
          <w:rFonts w:ascii="Times New Roman" w:hAnsi="Times New Roman" w:cs="Times New Roman"/>
          <w:b/>
          <w:sz w:val="24"/>
          <w:szCs w:val="24"/>
        </w:rPr>
        <w:t>Прочитайте произведения</w:t>
      </w:r>
      <w:r w:rsidR="001B2A7A">
        <w:rPr>
          <w:rFonts w:ascii="Times New Roman" w:hAnsi="Times New Roman" w:cs="Times New Roman"/>
          <w:b/>
          <w:sz w:val="24"/>
          <w:szCs w:val="24"/>
        </w:rPr>
        <w:t>:</w:t>
      </w:r>
    </w:p>
    <w:p w:rsidR="00746328" w:rsidRPr="009A63E5" w:rsidRDefault="00746328" w:rsidP="00746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3E5">
        <w:rPr>
          <w:rFonts w:ascii="Times New Roman" w:hAnsi="Times New Roman" w:cs="Times New Roman"/>
          <w:sz w:val="24"/>
          <w:szCs w:val="24"/>
        </w:rPr>
        <w:t>«Устное народное творчество»: Лирические и исторические песни. Предани</w:t>
      </w:r>
      <w:r w:rsidR="00AE7863">
        <w:rPr>
          <w:rFonts w:ascii="Times New Roman" w:hAnsi="Times New Roman" w:cs="Times New Roman"/>
          <w:sz w:val="24"/>
          <w:szCs w:val="24"/>
        </w:rPr>
        <w:t>я</w:t>
      </w:r>
      <w:r w:rsidRPr="009A63E5">
        <w:rPr>
          <w:rFonts w:ascii="Times New Roman" w:hAnsi="Times New Roman" w:cs="Times New Roman"/>
          <w:sz w:val="24"/>
          <w:szCs w:val="24"/>
        </w:rPr>
        <w:t xml:space="preserve"> </w:t>
      </w:r>
      <w:r w:rsidR="00AE7863">
        <w:rPr>
          <w:rFonts w:ascii="Times New Roman" w:hAnsi="Times New Roman" w:cs="Times New Roman"/>
          <w:sz w:val="24"/>
          <w:szCs w:val="24"/>
        </w:rPr>
        <w:t xml:space="preserve">«О Пугачеве», </w:t>
      </w:r>
      <w:r w:rsidRPr="009A63E5">
        <w:rPr>
          <w:rFonts w:ascii="Times New Roman" w:hAnsi="Times New Roman" w:cs="Times New Roman"/>
          <w:sz w:val="24"/>
          <w:szCs w:val="24"/>
        </w:rPr>
        <w:t>«О покорении Сибири Ермаком»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6328" w:rsidRPr="009A63E5" w:rsidRDefault="00746328" w:rsidP="00746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3E5">
        <w:rPr>
          <w:rFonts w:ascii="Times New Roman" w:hAnsi="Times New Roman" w:cs="Times New Roman"/>
          <w:sz w:val="24"/>
          <w:szCs w:val="24"/>
        </w:rPr>
        <w:t xml:space="preserve">«Из Древнерусской литературы»: «Житие Александра Невского» (фрагменты), повесть </w:t>
      </w:r>
      <w:r>
        <w:rPr>
          <w:rFonts w:ascii="Times New Roman" w:hAnsi="Times New Roman" w:cs="Times New Roman"/>
          <w:sz w:val="24"/>
          <w:szCs w:val="24"/>
        </w:rPr>
        <w:t>«Шемякин</w:t>
      </w:r>
      <w:r w:rsidRPr="009A63E5">
        <w:rPr>
          <w:rFonts w:ascii="Times New Roman" w:hAnsi="Times New Roman" w:cs="Times New Roman"/>
          <w:sz w:val="24"/>
          <w:szCs w:val="24"/>
        </w:rPr>
        <w:t xml:space="preserve"> суд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A63E5">
        <w:rPr>
          <w:rFonts w:ascii="Times New Roman" w:hAnsi="Times New Roman" w:cs="Times New Roman"/>
          <w:sz w:val="24"/>
          <w:szCs w:val="24"/>
        </w:rPr>
        <w:t>.</w:t>
      </w:r>
    </w:p>
    <w:p w:rsidR="00746328" w:rsidRPr="009A63E5" w:rsidRDefault="00746328" w:rsidP="00746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3E5">
        <w:rPr>
          <w:rFonts w:ascii="Times New Roman" w:hAnsi="Times New Roman" w:cs="Times New Roman"/>
          <w:sz w:val="24"/>
          <w:szCs w:val="24"/>
        </w:rPr>
        <w:t xml:space="preserve">«Из литературы 18, 19 веков»: Д. И. Фонвизин. </w:t>
      </w:r>
      <w:proofErr w:type="gramStart"/>
      <w:r w:rsidRPr="009A63E5">
        <w:rPr>
          <w:rFonts w:ascii="Times New Roman" w:hAnsi="Times New Roman" w:cs="Times New Roman"/>
          <w:sz w:val="24"/>
          <w:szCs w:val="24"/>
        </w:rPr>
        <w:t xml:space="preserve">«Недоросль» (сцены), И. А. Крылов басня «Обоз», А. С. Пушкин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A63E5">
        <w:rPr>
          <w:rFonts w:ascii="Times New Roman" w:hAnsi="Times New Roman" w:cs="Times New Roman"/>
          <w:sz w:val="24"/>
          <w:szCs w:val="24"/>
        </w:rPr>
        <w:t>тихотворения «19 октября», «Туча», «К***» («Я помню чудное мгновенье…»)</w:t>
      </w:r>
      <w:proofErr w:type="gramEnd"/>
    </w:p>
    <w:p w:rsidR="00746328" w:rsidRPr="009A63E5" w:rsidRDefault="00746328" w:rsidP="00746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3E5">
        <w:rPr>
          <w:rFonts w:ascii="Times New Roman" w:hAnsi="Times New Roman" w:cs="Times New Roman"/>
          <w:sz w:val="24"/>
          <w:szCs w:val="24"/>
        </w:rPr>
        <w:t>«Из зарубежной литературы»: У. Шекспир. «Ромео и Джульетта», сонеты «Её глаза на звёзды не похожи…», «Увы, мой стих не блещет новизной…».</w:t>
      </w:r>
    </w:p>
    <w:p w:rsidR="00746328" w:rsidRDefault="00746328" w:rsidP="00746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3E5">
        <w:rPr>
          <w:rFonts w:ascii="Times New Roman" w:hAnsi="Times New Roman" w:cs="Times New Roman"/>
          <w:sz w:val="24"/>
          <w:szCs w:val="24"/>
        </w:rPr>
        <w:t>Ж.-Б. Мольер. «Мещанин во дворянстве» (сцены)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6328" w:rsidRDefault="004C4CB8" w:rsidP="00746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="00746328">
        <w:rPr>
          <w:rFonts w:ascii="Times New Roman" w:hAnsi="Times New Roman"/>
          <w:b/>
          <w:sz w:val="24"/>
          <w:szCs w:val="24"/>
        </w:rPr>
        <w:t>. Выполните задания</w:t>
      </w:r>
      <w:r w:rsidR="00FA08C5">
        <w:rPr>
          <w:rFonts w:ascii="Times New Roman" w:hAnsi="Times New Roman"/>
          <w:b/>
          <w:sz w:val="24"/>
          <w:szCs w:val="24"/>
        </w:rPr>
        <w:t>:</w:t>
      </w:r>
    </w:p>
    <w:p w:rsidR="00746328" w:rsidRPr="00FA08C5" w:rsidRDefault="004C4CB8" w:rsidP="00746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46328" w:rsidRPr="00FA08C5">
        <w:rPr>
          <w:rFonts w:ascii="Times New Roman" w:hAnsi="Times New Roman"/>
          <w:sz w:val="24"/>
          <w:szCs w:val="24"/>
        </w:rPr>
        <w:t xml:space="preserve"> Ознакомьтесь с материалами учебника.</w:t>
      </w:r>
    </w:p>
    <w:p w:rsidR="00746328" w:rsidRDefault="004C4CB8" w:rsidP="00AE78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AE7863">
        <w:rPr>
          <w:rFonts w:ascii="Times New Roman" w:hAnsi="Times New Roman"/>
          <w:b/>
          <w:sz w:val="24"/>
          <w:szCs w:val="24"/>
        </w:rPr>
        <w:t xml:space="preserve"> </w:t>
      </w:r>
      <w:r w:rsidR="00AE7863" w:rsidRPr="001B2A7A">
        <w:rPr>
          <w:rFonts w:ascii="Times New Roman" w:hAnsi="Times New Roman"/>
          <w:sz w:val="24"/>
          <w:szCs w:val="24"/>
        </w:rPr>
        <w:t>Прочитайте</w:t>
      </w:r>
      <w:r w:rsidR="00AE7863">
        <w:rPr>
          <w:rFonts w:ascii="Times New Roman" w:hAnsi="Times New Roman"/>
          <w:b/>
          <w:sz w:val="24"/>
          <w:szCs w:val="24"/>
        </w:rPr>
        <w:t xml:space="preserve"> </w:t>
      </w:r>
      <w:r w:rsidR="00746328" w:rsidRPr="00707E28">
        <w:rPr>
          <w:rFonts w:ascii="Times New Roman" w:hAnsi="Times New Roman"/>
          <w:sz w:val="24"/>
          <w:szCs w:val="24"/>
        </w:rPr>
        <w:t>предани</w:t>
      </w:r>
      <w:r w:rsidR="00AE7863">
        <w:rPr>
          <w:rFonts w:ascii="Times New Roman" w:hAnsi="Times New Roman"/>
          <w:sz w:val="24"/>
          <w:szCs w:val="24"/>
        </w:rPr>
        <w:t>е</w:t>
      </w:r>
      <w:r w:rsidR="00746328" w:rsidRPr="00707E28">
        <w:rPr>
          <w:rFonts w:ascii="Times New Roman" w:hAnsi="Times New Roman"/>
          <w:sz w:val="24"/>
          <w:szCs w:val="24"/>
        </w:rPr>
        <w:t xml:space="preserve"> «О покорении Сибири Ермаком», состав</w:t>
      </w:r>
      <w:r w:rsidR="00AE7863">
        <w:rPr>
          <w:rFonts w:ascii="Times New Roman" w:hAnsi="Times New Roman"/>
          <w:sz w:val="24"/>
          <w:szCs w:val="24"/>
        </w:rPr>
        <w:t>ьте</w:t>
      </w:r>
      <w:r w:rsidR="00746328" w:rsidRPr="00707E28">
        <w:rPr>
          <w:rFonts w:ascii="Times New Roman" w:hAnsi="Times New Roman"/>
          <w:sz w:val="24"/>
          <w:szCs w:val="24"/>
        </w:rPr>
        <w:t xml:space="preserve"> план</w:t>
      </w:r>
      <w:r w:rsidR="00AE7863">
        <w:rPr>
          <w:rFonts w:ascii="Times New Roman" w:hAnsi="Times New Roman"/>
          <w:sz w:val="24"/>
          <w:szCs w:val="24"/>
        </w:rPr>
        <w:t xml:space="preserve"> предания</w:t>
      </w:r>
      <w:r w:rsidR="001B2A7A">
        <w:rPr>
          <w:rFonts w:ascii="Times New Roman" w:hAnsi="Times New Roman"/>
          <w:sz w:val="24"/>
          <w:szCs w:val="24"/>
        </w:rPr>
        <w:t xml:space="preserve"> </w:t>
      </w:r>
      <w:r w:rsidR="00AE7863">
        <w:rPr>
          <w:rFonts w:ascii="Times New Roman" w:hAnsi="Times New Roman"/>
          <w:sz w:val="24"/>
          <w:szCs w:val="24"/>
        </w:rPr>
        <w:t>из 9 – 11 пунктов</w:t>
      </w:r>
      <w:r w:rsidR="00746328" w:rsidRPr="00707E28">
        <w:rPr>
          <w:rFonts w:ascii="Times New Roman" w:hAnsi="Times New Roman"/>
          <w:sz w:val="24"/>
          <w:szCs w:val="24"/>
        </w:rPr>
        <w:t>.</w:t>
      </w:r>
    </w:p>
    <w:p w:rsidR="00AE7863" w:rsidRDefault="00AE7863" w:rsidP="00AE78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Возможное начало:</w:t>
      </w:r>
    </w:p>
    <w:p w:rsidR="00AE7863" w:rsidRDefault="00AE7863" w:rsidP="00AE7863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Дума царя Ивана о присоединении Сибири.</w:t>
      </w:r>
    </w:p>
    <w:p w:rsidR="00AE7863" w:rsidRDefault="00AE7863" w:rsidP="00AE7863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Совет слуги-крестьянина о поиске Ермака.</w:t>
      </w:r>
    </w:p>
    <w:p w:rsidR="00AE7863" w:rsidRDefault="00AE7863" w:rsidP="00AE7863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Тщетные поиски Ермака царскими слугами.</w:t>
      </w:r>
    </w:p>
    <w:p w:rsidR="001B2A7A" w:rsidRDefault="004C4CB8" w:rsidP="00AE78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1B2A7A">
        <w:rPr>
          <w:rFonts w:ascii="Times New Roman" w:hAnsi="Times New Roman"/>
          <w:sz w:val="24"/>
          <w:szCs w:val="24"/>
        </w:rPr>
        <w:t>Прочитайте «Повесть о житии и храбрости благородного и великого князя Александра Невского» и вступление перед повестью. Выпишите определения «житие», «воинская повесть». Выполните задани</w:t>
      </w:r>
      <w:r w:rsidR="00FA08C5">
        <w:rPr>
          <w:rFonts w:ascii="Times New Roman" w:hAnsi="Times New Roman"/>
          <w:sz w:val="24"/>
          <w:szCs w:val="24"/>
        </w:rPr>
        <w:t>я</w:t>
      </w:r>
      <w:r w:rsidR="001B2A7A">
        <w:rPr>
          <w:rFonts w:ascii="Times New Roman" w:hAnsi="Times New Roman"/>
          <w:sz w:val="24"/>
          <w:szCs w:val="24"/>
        </w:rPr>
        <w:t xml:space="preserve"> 2</w:t>
      </w:r>
      <w:r w:rsidR="00FA08C5">
        <w:rPr>
          <w:rFonts w:ascii="Times New Roman" w:hAnsi="Times New Roman"/>
          <w:sz w:val="24"/>
          <w:szCs w:val="24"/>
        </w:rPr>
        <w:t xml:space="preserve"> и 4</w:t>
      </w:r>
      <w:r w:rsidR="001B2A7A">
        <w:rPr>
          <w:rFonts w:ascii="Times New Roman" w:hAnsi="Times New Roman"/>
          <w:sz w:val="24"/>
          <w:szCs w:val="24"/>
        </w:rPr>
        <w:t xml:space="preserve"> из раздела «Обогащаем свою речь».</w:t>
      </w:r>
    </w:p>
    <w:p w:rsidR="00FA08C5" w:rsidRDefault="004C4CB8" w:rsidP="00AE78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1B2A7A">
        <w:rPr>
          <w:rFonts w:ascii="Times New Roman" w:hAnsi="Times New Roman"/>
          <w:sz w:val="24"/>
          <w:szCs w:val="24"/>
        </w:rPr>
        <w:t xml:space="preserve"> Прочитайте повесть «Шемякин суд» и вступление перед повестью. Ответьте на вопросы: </w:t>
      </w:r>
    </w:p>
    <w:p w:rsidR="00FA08C5" w:rsidRPr="00FA08C5" w:rsidRDefault="001B2A7A" w:rsidP="00FA08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8C5">
        <w:rPr>
          <w:rFonts w:ascii="Times New Roman" w:hAnsi="Times New Roman"/>
          <w:sz w:val="24"/>
          <w:szCs w:val="24"/>
        </w:rPr>
        <w:t xml:space="preserve">Кого осуждает «Повесть»? </w:t>
      </w:r>
    </w:p>
    <w:p w:rsidR="00FA08C5" w:rsidRPr="00FA08C5" w:rsidRDefault="001B2A7A" w:rsidP="00FA08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8C5">
        <w:rPr>
          <w:rFonts w:ascii="Times New Roman" w:hAnsi="Times New Roman"/>
          <w:sz w:val="24"/>
          <w:szCs w:val="24"/>
        </w:rPr>
        <w:t xml:space="preserve">Почему «Повесть» оставляет грустное впечатление? </w:t>
      </w:r>
    </w:p>
    <w:p w:rsidR="001B2A7A" w:rsidRPr="00FA08C5" w:rsidRDefault="001B2A7A" w:rsidP="00FA08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A08C5">
        <w:rPr>
          <w:rFonts w:ascii="Times New Roman" w:hAnsi="Times New Roman"/>
          <w:sz w:val="24"/>
          <w:szCs w:val="24"/>
        </w:rPr>
        <w:t xml:space="preserve">Что означает выражение «Шемякин суд»? – </w:t>
      </w:r>
      <w:r w:rsidRPr="00FA08C5">
        <w:rPr>
          <w:rFonts w:ascii="Times New Roman" w:hAnsi="Times New Roman"/>
          <w:i/>
          <w:sz w:val="24"/>
          <w:szCs w:val="24"/>
        </w:rPr>
        <w:t>ответы на вопросы ищите в статье перед повестью.</w:t>
      </w:r>
    </w:p>
    <w:p w:rsidR="00DB0DDE" w:rsidRDefault="004C4CB8" w:rsidP="00FA0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746328">
        <w:rPr>
          <w:rFonts w:ascii="Times New Roman" w:hAnsi="Times New Roman"/>
          <w:sz w:val="24"/>
          <w:szCs w:val="24"/>
        </w:rPr>
        <w:t xml:space="preserve"> </w:t>
      </w:r>
      <w:r w:rsidR="00FA08C5">
        <w:rPr>
          <w:rFonts w:ascii="Times New Roman" w:hAnsi="Times New Roman"/>
          <w:sz w:val="24"/>
          <w:szCs w:val="24"/>
        </w:rPr>
        <w:t xml:space="preserve">Прочитайте </w:t>
      </w:r>
      <w:r w:rsidR="00746328" w:rsidRPr="00707E28">
        <w:rPr>
          <w:rFonts w:ascii="Times New Roman" w:hAnsi="Times New Roman"/>
          <w:sz w:val="24"/>
          <w:szCs w:val="24"/>
        </w:rPr>
        <w:t>отрывк</w:t>
      </w:r>
      <w:r w:rsidR="00FA08C5">
        <w:rPr>
          <w:rFonts w:ascii="Times New Roman" w:hAnsi="Times New Roman"/>
          <w:sz w:val="24"/>
          <w:szCs w:val="24"/>
        </w:rPr>
        <w:t>и из</w:t>
      </w:r>
      <w:r w:rsidR="00746328" w:rsidRPr="00707E28">
        <w:rPr>
          <w:rFonts w:ascii="Times New Roman" w:hAnsi="Times New Roman"/>
          <w:sz w:val="24"/>
          <w:szCs w:val="24"/>
        </w:rPr>
        <w:t xml:space="preserve"> комедии Д.И. Фонвизина «Недоросль». </w:t>
      </w:r>
      <w:r>
        <w:rPr>
          <w:rFonts w:ascii="Times New Roman" w:hAnsi="Times New Roman"/>
          <w:sz w:val="24"/>
          <w:szCs w:val="24"/>
        </w:rPr>
        <w:t>Спишите учебный конспект.</w:t>
      </w:r>
    </w:p>
    <w:p w:rsidR="00DB0DDE" w:rsidRPr="00F303D2" w:rsidRDefault="00DB0DDE" w:rsidP="00DB0DDE">
      <w:pPr>
        <w:pStyle w:val="4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color w:val="auto"/>
        </w:rPr>
      </w:pPr>
      <w:r w:rsidRPr="00F303D2">
        <w:rPr>
          <w:rFonts w:ascii="Times New Roman" w:hAnsi="Times New Roman" w:cs="Times New Roman"/>
          <w:b w:val="0"/>
          <w:color w:val="auto"/>
        </w:rPr>
        <w:t>Комедия «Недоросль» (</w:t>
      </w:r>
      <w:smartTag w:uri="urn:schemas-microsoft-com:office:smarttags" w:element="metricconverter">
        <w:smartTagPr>
          <w:attr w:name="ProductID" w:val="1781 г"/>
        </w:smartTagPr>
        <w:r w:rsidRPr="00F303D2">
          <w:rPr>
            <w:rFonts w:ascii="Times New Roman" w:hAnsi="Times New Roman" w:cs="Times New Roman"/>
            <w:b w:val="0"/>
            <w:color w:val="auto"/>
          </w:rPr>
          <w:t>1781 г</w:t>
        </w:r>
      </w:smartTag>
      <w:r w:rsidRPr="00F303D2">
        <w:rPr>
          <w:rFonts w:ascii="Times New Roman" w:hAnsi="Times New Roman" w:cs="Times New Roman"/>
          <w:b w:val="0"/>
          <w:color w:val="auto"/>
        </w:rPr>
        <w:t>.)</w:t>
      </w:r>
    </w:p>
    <w:p w:rsidR="00DB0DDE" w:rsidRPr="00DB0DDE" w:rsidRDefault="00DB0DDE" w:rsidP="00DB0DDE">
      <w:pPr>
        <w:pStyle w:val="a4"/>
        <w:shd w:val="clear" w:color="auto" w:fill="FFFFFF"/>
        <w:spacing w:before="0" w:beforeAutospacing="0" w:after="0" w:afterAutospacing="0"/>
        <w:jc w:val="both"/>
      </w:pPr>
      <w:r w:rsidRPr="00DB0DDE">
        <w:t xml:space="preserve">Основные признаки русского классицизма </w:t>
      </w:r>
      <w:r w:rsidRPr="00DB0DDE">
        <w:rPr>
          <w:shd w:val="clear" w:color="auto" w:fill="FFFFFF"/>
        </w:rPr>
        <w:t>(художественный стиль в европейском и русском искусстве XVII - начала XIX вв.)</w:t>
      </w:r>
      <w:r w:rsidRPr="00DB0DDE">
        <w:t>:</w:t>
      </w:r>
    </w:p>
    <w:p w:rsidR="00DB0DDE" w:rsidRPr="004C4CB8" w:rsidRDefault="00DB0DDE" w:rsidP="004C4C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CB8">
        <w:rPr>
          <w:rFonts w:ascii="Times New Roman" w:hAnsi="Times New Roman"/>
          <w:sz w:val="24"/>
          <w:szCs w:val="24"/>
        </w:rPr>
        <w:t>Обращение к общественно-важным темам.</w:t>
      </w:r>
    </w:p>
    <w:p w:rsidR="00DB0DDE" w:rsidRPr="004C4CB8" w:rsidRDefault="00DB0DDE" w:rsidP="004C4C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CB8">
        <w:rPr>
          <w:rFonts w:ascii="Times New Roman" w:hAnsi="Times New Roman"/>
          <w:sz w:val="24"/>
          <w:szCs w:val="24"/>
        </w:rPr>
        <w:t>Деление героев</w:t>
      </w:r>
      <w:r w:rsidRPr="004C4C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4CB8">
        <w:rPr>
          <w:rFonts w:ascii="Times New Roman" w:hAnsi="Times New Roman"/>
          <w:sz w:val="24"/>
          <w:szCs w:val="24"/>
        </w:rPr>
        <w:t>на</w:t>
      </w:r>
      <w:proofErr w:type="gramEnd"/>
      <w:r w:rsidRPr="004C4CB8">
        <w:rPr>
          <w:rFonts w:ascii="Times New Roman" w:hAnsi="Times New Roman"/>
          <w:sz w:val="24"/>
          <w:szCs w:val="24"/>
        </w:rPr>
        <w:t xml:space="preserve"> положительных и отрицательных.</w:t>
      </w:r>
      <w:r w:rsidRPr="004C4CB8">
        <w:rPr>
          <w:rFonts w:ascii="Times New Roman" w:hAnsi="Times New Roman"/>
          <w:sz w:val="24"/>
          <w:szCs w:val="24"/>
        </w:rPr>
        <w:t xml:space="preserve"> «Говорящие» фамилии.</w:t>
      </w:r>
    </w:p>
    <w:p w:rsidR="00DB0DDE" w:rsidRPr="004C4CB8" w:rsidRDefault="00DB0DDE" w:rsidP="004C4C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CB8">
        <w:rPr>
          <w:rFonts w:ascii="Times New Roman" w:hAnsi="Times New Roman"/>
          <w:sz w:val="24"/>
          <w:szCs w:val="24"/>
        </w:rPr>
        <w:t>В конце классической комедии порок всегда наказан, а добро торжествует.</w:t>
      </w:r>
    </w:p>
    <w:p w:rsidR="00DB0DDE" w:rsidRPr="004C4CB8" w:rsidRDefault="00DB0DDE" w:rsidP="004C4C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CB8">
        <w:rPr>
          <w:rFonts w:ascii="Times New Roman" w:hAnsi="Times New Roman"/>
          <w:sz w:val="24"/>
          <w:szCs w:val="24"/>
        </w:rPr>
        <w:t>Принцип трех единств: времени, места, действия.</w:t>
      </w:r>
    </w:p>
    <w:p w:rsidR="00DB0DDE" w:rsidRPr="00DB0DDE" w:rsidRDefault="00DB0DDE" w:rsidP="004C4CB8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DB0DDE">
        <w:t>В пример можно привести комедию Фонвизина «Недоросль». В этой комедии Фонвизин пытается осуществить главную идею</w:t>
      </w:r>
      <w:r>
        <w:rPr>
          <w:rStyle w:val="apple-converted-space"/>
        </w:rPr>
        <w:t xml:space="preserve"> </w:t>
      </w:r>
      <w:r w:rsidRPr="004C4CB8">
        <w:rPr>
          <w:rStyle w:val="a5"/>
          <w:b w:val="0"/>
        </w:rPr>
        <w:t>классицизма</w:t>
      </w:r>
      <w:r>
        <w:rPr>
          <w:rStyle w:val="a5"/>
        </w:rPr>
        <w:t xml:space="preserve"> </w:t>
      </w:r>
      <w:r w:rsidRPr="00DB0DDE">
        <w:t xml:space="preserve">– перевоспитать мир разумным словом. Положительные герои много рассуждают о нравственности, </w:t>
      </w:r>
      <w:r>
        <w:t>служении государству</w:t>
      </w:r>
      <w:r w:rsidRPr="00DB0DDE">
        <w:t xml:space="preserve">, долге дворянина. Отрицательные персонажи становятся иллюстрацией неподобающего поведения. </w:t>
      </w:r>
    </w:p>
    <w:p w:rsidR="00DB0DDE" w:rsidRPr="004C4CB8" w:rsidRDefault="004C4CB8" w:rsidP="00DB0DDE">
      <w:pPr>
        <w:pStyle w:val="4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color w:val="auto"/>
        </w:rPr>
      </w:pPr>
      <w:r w:rsidRPr="004C4CB8">
        <w:rPr>
          <w:rFonts w:ascii="Times New Roman" w:hAnsi="Times New Roman" w:cs="Times New Roman"/>
          <w:b w:val="0"/>
          <w:color w:val="auto"/>
        </w:rPr>
        <w:t>Основные проблемы</w:t>
      </w:r>
    </w:p>
    <w:p w:rsidR="00DB0DDE" w:rsidRPr="00DB0DDE" w:rsidRDefault="00DB0DDE" w:rsidP="004C4CB8">
      <w:pPr>
        <w:pStyle w:val="4"/>
        <w:spacing w:before="0" w:beforeAutospacing="0" w:after="0" w:afterAutospacing="0"/>
        <w:ind w:left="708"/>
        <w:rPr>
          <w:rFonts w:ascii="Times New Roman" w:hAnsi="Times New Roman" w:cs="Times New Roman"/>
          <w:b w:val="0"/>
          <w:color w:val="000000"/>
        </w:rPr>
      </w:pPr>
      <w:r w:rsidRPr="00DB0DDE">
        <w:rPr>
          <w:rFonts w:ascii="Times New Roman" w:hAnsi="Times New Roman" w:cs="Times New Roman"/>
          <w:b w:val="0"/>
          <w:color w:val="000000"/>
        </w:rPr>
        <w:t>1. Проблема воспитания.</w:t>
      </w:r>
    </w:p>
    <w:p w:rsidR="00DB0DDE" w:rsidRPr="00DB0DDE" w:rsidRDefault="00DB0DDE" w:rsidP="004C4CB8">
      <w:pPr>
        <w:pStyle w:val="4"/>
        <w:spacing w:before="0" w:beforeAutospacing="0" w:after="0" w:afterAutospacing="0"/>
        <w:ind w:left="708"/>
        <w:rPr>
          <w:rFonts w:ascii="Times New Roman" w:hAnsi="Times New Roman" w:cs="Times New Roman"/>
          <w:b w:val="0"/>
          <w:color w:val="000000"/>
        </w:rPr>
      </w:pPr>
      <w:r w:rsidRPr="00DB0DDE">
        <w:rPr>
          <w:rFonts w:ascii="Times New Roman" w:hAnsi="Times New Roman" w:cs="Times New Roman"/>
          <w:b w:val="0"/>
          <w:color w:val="000000"/>
        </w:rPr>
        <w:t>2. Проблема крепостного права.</w:t>
      </w:r>
    </w:p>
    <w:p w:rsidR="00DB0DDE" w:rsidRPr="00DB0DDE" w:rsidRDefault="00DB0DDE" w:rsidP="004C4CB8">
      <w:pPr>
        <w:pStyle w:val="4"/>
        <w:spacing w:before="0" w:beforeAutospacing="0" w:after="0" w:afterAutospacing="0"/>
        <w:ind w:left="708"/>
        <w:rPr>
          <w:rFonts w:ascii="Times New Roman" w:hAnsi="Times New Roman" w:cs="Times New Roman"/>
          <w:b w:val="0"/>
          <w:color w:val="000000"/>
        </w:rPr>
      </w:pPr>
      <w:r w:rsidRPr="00DB0DDE">
        <w:rPr>
          <w:rFonts w:ascii="Times New Roman" w:hAnsi="Times New Roman" w:cs="Times New Roman"/>
          <w:b w:val="0"/>
          <w:color w:val="000000"/>
        </w:rPr>
        <w:t>3. Проблема служения Отечеству.</w:t>
      </w:r>
    </w:p>
    <w:p w:rsidR="00DB0DDE" w:rsidRPr="00DB0DDE" w:rsidRDefault="00DB0DDE" w:rsidP="004C4CB8">
      <w:pPr>
        <w:pStyle w:val="4"/>
        <w:spacing w:before="0" w:beforeAutospacing="0" w:after="0" w:afterAutospacing="0"/>
        <w:ind w:left="708"/>
        <w:rPr>
          <w:rFonts w:ascii="Times New Roman" w:hAnsi="Times New Roman" w:cs="Times New Roman"/>
          <w:b w:val="0"/>
          <w:color w:val="000000"/>
        </w:rPr>
      </w:pPr>
      <w:r w:rsidRPr="00DB0DDE">
        <w:rPr>
          <w:rFonts w:ascii="Times New Roman" w:hAnsi="Times New Roman" w:cs="Times New Roman"/>
          <w:b w:val="0"/>
          <w:color w:val="000000"/>
        </w:rPr>
        <w:t>4. Проблема брака и семьи.</w:t>
      </w:r>
    </w:p>
    <w:p w:rsidR="00DB0DDE" w:rsidRPr="004C4CB8" w:rsidRDefault="00DB0DDE" w:rsidP="004C4CB8">
      <w:pPr>
        <w:pStyle w:val="4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color w:val="auto"/>
        </w:rPr>
      </w:pPr>
      <w:r w:rsidRPr="004C4CB8">
        <w:rPr>
          <w:rFonts w:ascii="Times New Roman" w:hAnsi="Times New Roman" w:cs="Times New Roman"/>
          <w:b w:val="0"/>
          <w:color w:val="auto"/>
        </w:rPr>
        <w:t>Традиции и новаторство в комедии Д.И. Фонвизина «Недоросль».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387"/>
      </w:tblGrid>
      <w:tr w:rsidR="004C4CB8" w:rsidRPr="004C4CB8" w:rsidTr="00F303D2">
        <w:tc>
          <w:tcPr>
            <w:tcW w:w="4644" w:type="dxa"/>
          </w:tcPr>
          <w:p w:rsidR="00DB0DDE" w:rsidRPr="004C4CB8" w:rsidRDefault="00DB0DDE" w:rsidP="00DB0DDE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imes New Roman" w:hAnsi="Times New Roman" w:cs="Times New Roman"/>
                <w:b w:val="0"/>
                <w:color w:val="auto"/>
              </w:rPr>
            </w:pPr>
            <w:r w:rsidRPr="004C4CB8">
              <w:rPr>
                <w:rFonts w:ascii="Times New Roman" w:hAnsi="Times New Roman" w:cs="Times New Roman"/>
                <w:b w:val="0"/>
                <w:color w:val="auto"/>
              </w:rPr>
              <w:t>Традиции классицизма</w:t>
            </w:r>
          </w:p>
        </w:tc>
        <w:tc>
          <w:tcPr>
            <w:tcW w:w="5387" w:type="dxa"/>
          </w:tcPr>
          <w:p w:rsidR="00DB0DDE" w:rsidRPr="004C4CB8" w:rsidRDefault="00DB0DDE" w:rsidP="00DB0DDE">
            <w:pPr>
              <w:pStyle w:val="4"/>
              <w:spacing w:before="0" w:beforeAutospacing="0" w:after="0" w:afterAutospacing="0"/>
              <w:jc w:val="center"/>
              <w:outlineLvl w:val="3"/>
              <w:rPr>
                <w:rFonts w:ascii="Times New Roman" w:hAnsi="Times New Roman" w:cs="Times New Roman"/>
                <w:b w:val="0"/>
                <w:color w:val="auto"/>
              </w:rPr>
            </w:pPr>
            <w:r w:rsidRPr="004C4CB8">
              <w:rPr>
                <w:rFonts w:ascii="Times New Roman" w:hAnsi="Times New Roman" w:cs="Times New Roman"/>
                <w:b w:val="0"/>
                <w:color w:val="auto"/>
              </w:rPr>
              <w:t>Новаторские черты</w:t>
            </w:r>
          </w:p>
        </w:tc>
      </w:tr>
      <w:tr w:rsidR="004C4CB8" w:rsidRPr="004C4CB8" w:rsidTr="00F303D2">
        <w:tc>
          <w:tcPr>
            <w:tcW w:w="4644" w:type="dxa"/>
          </w:tcPr>
          <w:p w:rsidR="00DB0DDE" w:rsidRPr="004C4CB8" w:rsidRDefault="00DB0DDE" w:rsidP="00DB0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8">
              <w:rPr>
                <w:rFonts w:ascii="Times New Roman" w:hAnsi="Times New Roman" w:cs="Times New Roman"/>
                <w:sz w:val="24"/>
                <w:szCs w:val="24"/>
              </w:rPr>
              <w:t xml:space="preserve">1. Резкое деление героев </w:t>
            </w:r>
            <w:proofErr w:type="gramStart"/>
            <w:r w:rsidRPr="004C4C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C4CB8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положительных и отрицательных. Каждый герой должен иметь какую-то одну, </w:t>
            </w:r>
            <w:r w:rsidRPr="004C4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характерную черту.</w:t>
            </w:r>
          </w:p>
          <w:p w:rsidR="00DB0DDE" w:rsidRPr="004C4CB8" w:rsidRDefault="00DB0DDE" w:rsidP="00DB0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8">
              <w:rPr>
                <w:rFonts w:ascii="Times New Roman" w:hAnsi="Times New Roman" w:cs="Times New Roman"/>
                <w:sz w:val="24"/>
                <w:szCs w:val="24"/>
              </w:rPr>
              <w:t>2. Главная идея - идея просвещения.</w:t>
            </w:r>
          </w:p>
          <w:p w:rsidR="00DB0DDE" w:rsidRPr="004C4CB8" w:rsidRDefault="00DB0DDE" w:rsidP="00DB0DDE">
            <w:pPr>
              <w:pStyle w:val="4"/>
              <w:spacing w:before="0" w:beforeAutospacing="0" w:after="0" w:afterAutospacing="0"/>
              <w:outlineLvl w:val="3"/>
              <w:rPr>
                <w:rFonts w:ascii="Times New Roman" w:hAnsi="Times New Roman" w:cs="Times New Roman"/>
                <w:b w:val="0"/>
                <w:color w:val="auto"/>
              </w:rPr>
            </w:pPr>
            <w:r w:rsidRPr="004C4CB8">
              <w:rPr>
                <w:rFonts w:ascii="Times New Roman" w:hAnsi="Times New Roman" w:cs="Times New Roman"/>
                <w:b w:val="0"/>
                <w:color w:val="auto"/>
              </w:rPr>
              <w:t xml:space="preserve">3. </w:t>
            </w:r>
            <w:proofErr w:type="gramStart"/>
            <w:r w:rsidRPr="004C4CB8">
              <w:rPr>
                <w:rFonts w:ascii="Times New Roman" w:hAnsi="Times New Roman" w:cs="Times New Roman"/>
                <w:b w:val="0"/>
                <w:color w:val="auto"/>
              </w:rPr>
              <w:t xml:space="preserve">Триединство: времени - 1 сутки; места – имение </w:t>
            </w:r>
            <w:proofErr w:type="spellStart"/>
            <w:r w:rsidRPr="004C4CB8">
              <w:rPr>
                <w:rFonts w:ascii="Times New Roman" w:hAnsi="Times New Roman" w:cs="Times New Roman"/>
                <w:b w:val="0"/>
                <w:color w:val="auto"/>
              </w:rPr>
              <w:t>Простаковых</w:t>
            </w:r>
            <w:proofErr w:type="spellEnd"/>
            <w:r w:rsidRPr="004C4CB8">
              <w:rPr>
                <w:rFonts w:ascii="Times New Roman" w:hAnsi="Times New Roman" w:cs="Times New Roman"/>
                <w:b w:val="0"/>
                <w:color w:val="auto"/>
              </w:rPr>
              <w:t>; действия - 1 интрига, проблема.</w:t>
            </w:r>
            <w:proofErr w:type="gramEnd"/>
          </w:p>
        </w:tc>
        <w:tc>
          <w:tcPr>
            <w:tcW w:w="5387" w:type="dxa"/>
          </w:tcPr>
          <w:p w:rsidR="00DB0DDE" w:rsidRPr="004C4CB8" w:rsidRDefault="00DB0DDE" w:rsidP="00DB0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Характеры героев сложны.</w:t>
            </w:r>
          </w:p>
          <w:p w:rsidR="00DB0DDE" w:rsidRPr="004C4CB8" w:rsidRDefault="00DB0DDE" w:rsidP="00DB0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8">
              <w:rPr>
                <w:rFonts w:ascii="Times New Roman" w:hAnsi="Times New Roman" w:cs="Times New Roman"/>
                <w:sz w:val="24"/>
                <w:szCs w:val="24"/>
              </w:rPr>
              <w:t>2. Речь героев передает характеры действующих лиц.</w:t>
            </w:r>
          </w:p>
          <w:p w:rsidR="00DB0DDE" w:rsidRPr="004C4CB8" w:rsidRDefault="00DB0DDE" w:rsidP="00DB0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Просвещение</w:t>
            </w:r>
            <w:bookmarkStart w:id="0" w:name="_GoBack"/>
            <w:bookmarkEnd w:id="0"/>
            <w:r w:rsidRPr="004C4CB8">
              <w:rPr>
                <w:rFonts w:ascii="Times New Roman" w:hAnsi="Times New Roman" w:cs="Times New Roman"/>
                <w:sz w:val="24"/>
                <w:szCs w:val="24"/>
              </w:rPr>
              <w:t xml:space="preserve"> важно, но сначала надо добродетель, позаботиться о душе, а уж потом об уме - главная идея комедии.</w:t>
            </w:r>
          </w:p>
          <w:p w:rsidR="00DB0DDE" w:rsidRPr="004C4CB8" w:rsidRDefault="00DB0DDE" w:rsidP="00DB0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8">
              <w:rPr>
                <w:rFonts w:ascii="Times New Roman" w:hAnsi="Times New Roman" w:cs="Times New Roman"/>
                <w:sz w:val="24"/>
                <w:szCs w:val="24"/>
              </w:rPr>
              <w:t>4. Нарушает триединство: вместо одной проблемы поднимает несколько очень важных.</w:t>
            </w:r>
          </w:p>
          <w:p w:rsidR="00DB0DDE" w:rsidRPr="004C4CB8" w:rsidRDefault="00DB0DDE" w:rsidP="00DB0DDE">
            <w:pPr>
              <w:pStyle w:val="4"/>
              <w:spacing w:before="0" w:beforeAutospacing="0" w:after="0" w:afterAutospacing="0"/>
              <w:outlineLvl w:val="3"/>
              <w:rPr>
                <w:rFonts w:ascii="Times New Roman" w:hAnsi="Times New Roman" w:cs="Times New Roman"/>
                <w:b w:val="0"/>
                <w:color w:val="auto"/>
              </w:rPr>
            </w:pPr>
            <w:r w:rsidRPr="004C4CB8">
              <w:rPr>
                <w:rFonts w:ascii="Times New Roman" w:hAnsi="Times New Roman" w:cs="Times New Roman"/>
                <w:b w:val="0"/>
                <w:color w:val="auto"/>
              </w:rPr>
              <w:t>5. Типизация героев.</w:t>
            </w:r>
          </w:p>
        </w:tc>
      </w:tr>
    </w:tbl>
    <w:p w:rsidR="00746328" w:rsidRDefault="00FA08C5" w:rsidP="00FA0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Напишите с</w:t>
      </w:r>
      <w:r w:rsidR="00746328" w:rsidRPr="00707E28">
        <w:rPr>
          <w:rFonts w:ascii="Times New Roman" w:hAnsi="Times New Roman"/>
          <w:sz w:val="24"/>
          <w:szCs w:val="24"/>
        </w:rPr>
        <w:t>очинение-рассуждение о роли образования в жизни человека по содержанию комедии и жизненному опыту.</w:t>
      </w:r>
    </w:p>
    <w:p w:rsidR="00FA08C5" w:rsidRDefault="00FA08C5" w:rsidP="00FA08C5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Примерный план сочинения</w:t>
      </w:r>
    </w:p>
    <w:p w:rsidR="00FA08C5" w:rsidRDefault="00FA08C5" w:rsidP="00FA08C5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Вступление. Зачем нужно образование?</w:t>
      </w:r>
    </w:p>
    <w:p w:rsidR="00FA08C5" w:rsidRDefault="00FA08C5" w:rsidP="00FA08C5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часть.</w:t>
      </w:r>
    </w:p>
    <w:p w:rsidR="00FA08C5" w:rsidRDefault="00FA08C5" w:rsidP="00FA08C5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ли назвать настоящим образование, которое получает Митрофанушка (приведите примеры из текста).</w:t>
      </w:r>
    </w:p>
    <w:p w:rsidR="00FA08C5" w:rsidRDefault="00FA08C5" w:rsidP="00FA08C5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Нужно или нет образование тебе, обоснуй свою точку зрения.</w:t>
      </w:r>
    </w:p>
    <w:p w:rsidR="00FA08C5" w:rsidRDefault="00FA08C5" w:rsidP="00FA08C5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Заключение.</w:t>
      </w:r>
    </w:p>
    <w:p w:rsidR="00FA08C5" w:rsidRPr="00707E28" w:rsidRDefault="004C4CB8" w:rsidP="004C4C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Прочитайте басню «Обоз» И.А. Крылова. Сделайте конспект статьи учебника «О басне «Обоз».</w:t>
      </w:r>
    </w:p>
    <w:p w:rsidR="003A662B" w:rsidRDefault="004C4CB8" w:rsidP="004C4C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Выразительно прочитайте</w:t>
      </w:r>
      <w:r w:rsidR="00746328" w:rsidRPr="00707E28">
        <w:rPr>
          <w:rFonts w:ascii="Times New Roman" w:hAnsi="Times New Roman"/>
          <w:sz w:val="24"/>
          <w:szCs w:val="24"/>
        </w:rPr>
        <w:t xml:space="preserve"> стихотворени</w:t>
      </w:r>
      <w:r>
        <w:rPr>
          <w:rFonts w:ascii="Times New Roman" w:hAnsi="Times New Roman"/>
          <w:sz w:val="24"/>
          <w:szCs w:val="24"/>
        </w:rPr>
        <w:t>я</w:t>
      </w:r>
      <w:r w:rsidR="00746328" w:rsidRPr="00707E28">
        <w:rPr>
          <w:rFonts w:ascii="Times New Roman" w:hAnsi="Times New Roman"/>
          <w:sz w:val="24"/>
          <w:szCs w:val="24"/>
        </w:rPr>
        <w:t xml:space="preserve"> А.С. Пушкина</w:t>
      </w:r>
      <w:r w:rsidR="00746328">
        <w:rPr>
          <w:rFonts w:ascii="Times New Roman" w:hAnsi="Times New Roman"/>
          <w:sz w:val="24"/>
          <w:szCs w:val="24"/>
        </w:rPr>
        <w:t xml:space="preserve"> </w:t>
      </w:r>
      <w:r w:rsidR="00746328" w:rsidRPr="00707E28">
        <w:rPr>
          <w:rFonts w:ascii="Times New Roman" w:hAnsi="Times New Roman"/>
          <w:sz w:val="24"/>
          <w:szCs w:val="24"/>
        </w:rPr>
        <w:t>«19 октября», «Туча»</w:t>
      </w:r>
      <w:r w:rsidR="00746328">
        <w:rPr>
          <w:rFonts w:ascii="Times New Roman" w:hAnsi="Times New Roman"/>
          <w:sz w:val="24"/>
          <w:szCs w:val="24"/>
        </w:rPr>
        <w:t xml:space="preserve">, </w:t>
      </w:r>
      <w:r w:rsidR="00746328" w:rsidRPr="00707E28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="00746328" w:rsidRPr="00707E28">
        <w:rPr>
          <w:rFonts w:ascii="Times New Roman" w:hAnsi="Times New Roman"/>
          <w:sz w:val="24"/>
          <w:szCs w:val="24"/>
        </w:rPr>
        <w:t>К</w:t>
      </w:r>
      <w:proofErr w:type="gramEnd"/>
      <w:r w:rsidR="00746328" w:rsidRPr="00707E28"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>» («Я помню чудное мгновенье…»). Выполните</w:t>
      </w:r>
      <w:r w:rsidR="00746328" w:rsidRPr="00707E28">
        <w:rPr>
          <w:rFonts w:ascii="Times New Roman" w:hAnsi="Times New Roman"/>
          <w:sz w:val="24"/>
          <w:szCs w:val="24"/>
        </w:rPr>
        <w:t xml:space="preserve"> конспект</w:t>
      </w:r>
      <w:r>
        <w:rPr>
          <w:rFonts w:ascii="Times New Roman" w:hAnsi="Times New Roman"/>
          <w:sz w:val="24"/>
          <w:szCs w:val="24"/>
        </w:rPr>
        <w:t>ы</w:t>
      </w:r>
      <w:r w:rsidR="00746328" w:rsidRPr="00707E28">
        <w:rPr>
          <w:rFonts w:ascii="Times New Roman" w:hAnsi="Times New Roman"/>
          <w:sz w:val="24"/>
          <w:szCs w:val="24"/>
        </w:rPr>
        <w:t xml:space="preserve"> статьи учебника</w:t>
      </w:r>
      <w:r>
        <w:rPr>
          <w:rFonts w:ascii="Times New Roman" w:hAnsi="Times New Roman"/>
          <w:sz w:val="24"/>
          <w:szCs w:val="24"/>
        </w:rPr>
        <w:t xml:space="preserve"> о каждом стихотворении.</w:t>
      </w:r>
      <w:r w:rsidR="003A662B">
        <w:rPr>
          <w:rFonts w:ascii="Times New Roman" w:hAnsi="Times New Roman"/>
          <w:sz w:val="24"/>
          <w:szCs w:val="24"/>
        </w:rPr>
        <w:t xml:space="preserve"> </w:t>
      </w:r>
    </w:p>
    <w:p w:rsidR="00746328" w:rsidRPr="00707E28" w:rsidRDefault="003A662B" w:rsidP="004C4C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найдите в Интернете материал о лицейских годах юного поэта, возможно, совершите виртуальную экскурсию в Царскосельский лицей. Почему стихотворение называется «19 октября»? Кто были близкие друзья Саши Пушкина? Перечислите, кого из лицеистов поэт упоминает в стихотворении.</w:t>
      </w:r>
    </w:p>
    <w:sectPr w:rsidR="00746328" w:rsidRPr="00707E28" w:rsidSect="00F303D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A40A5"/>
    <w:multiLevelType w:val="hybridMultilevel"/>
    <w:tmpl w:val="64FC9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85C60"/>
    <w:multiLevelType w:val="multilevel"/>
    <w:tmpl w:val="2B0829C4"/>
    <w:lvl w:ilvl="0">
      <w:start w:val="1"/>
      <w:numFmt w:val="decimal"/>
      <w:lvlText w:val="%1."/>
      <w:lvlJc w:val="left"/>
      <w:pPr>
        <w:tabs>
          <w:tab w:val="num" w:pos="5700"/>
        </w:tabs>
        <w:ind w:left="5700" w:hanging="360"/>
      </w:pPr>
    </w:lvl>
    <w:lvl w:ilvl="1" w:tentative="1">
      <w:start w:val="1"/>
      <w:numFmt w:val="decimal"/>
      <w:lvlText w:val="%2."/>
      <w:lvlJc w:val="left"/>
      <w:pPr>
        <w:tabs>
          <w:tab w:val="num" w:pos="6420"/>
        </w:tabs>
        <w:ind w:left="6420" w:hanging="360"/>
      </w:pPr>
    </w:lvl>
    <w:lvl w:ilvl="2" w:tentative="1">
      <w:start w:val="1"/>
      <w:numFmt w:val="decimal"/>
      <w:lvlText w:val="%3."/>
      <w:lvlJc w:val="left"/>
      <w:pPr>
        <w:tabs>
          <w:tab w:val="num" w:pos="7140"/>
        </w:tabs>
        <w:ind w:left="7140" w:hanging="360"/>
      </w:pPr>
    </w:lvl>
    <w:lvl w:ilvl="3" w:tentative="1">
      <w:start w:val="1"/>
      <w:numFmt w:val="decimal"/>
      <w:lvlText w:val="%4."/>
      <w:lvlJc w:val="left"/>
      <w:pPr>
        <w:tabs>
          <w:tab w:val="num" w:pos="7860"/>
        </w:tabs>
        <w:ind w:left="7860" w:hanging="360"/>
      </w:pPr>
    </w:lvl>
    <w:lvl w:ilvl="4" w:tentative="1">
      <w:start w:val="1"/>
      <w:numFmt w:val="decimal"/>
      <w:lvlText w:val="%5."/>
      <w:lvlJc w:val="left"/>
      <w:pPr>
        <w:tabs>
          <w:tab w:val="num" w:pos="8580"/>
        </w:tabs>
        <w:ind w:left="8580" w:hanging="360"/>
      </w:pPr>
    </w:lvl>
    <w:lvl w:ilvl="5" w:tentative="1">
      <w:start w:val="1"/>
      <w:numFmt w:val="decimal"/>
      <w:lvlText w:val="%6."/>
      <w:lvlJc w:val="left"/>
      <w:pPr>
        <w:tabs>
          <w:tab w:val="num" w:pos="9300"/>
        </w:tabs>
        <w:ind w:left="9300" w:hanging="360"/>
      </w:pPr>
    </w:lvl>
    <w:lvl w:ilvl="6" w:tentative="1">
      <w:start w:val="1"/>
      <w:numFmt w:val="decimal"/>
      <w:lvlText w:val="%7."/>
      <w:lvlJc w:val="left"/>
      <w:pPr>
        <w:tabs>
          <w:tab w:val="num" w:pos="10020"/>
        </w:tabs>
        <w:ind w:left="10020" w:hanging="360"/>
      </w:pPr>
    </w:lvl>
    <w:lvl w:ilvl="7" w:tentative="1">
      <w:start w:val="1"/>
      <w:numFmt w:val="decimal"/>
      <w:lvlText w:val="%8."/>
      <w:lvlJc w:val="left"/>
      <w:pPr>
        <w:tabs>
          <w:tab w:val="num" w:pos="10740"/>
        </w:tabs>
        <w:ind w:left="10740" w:hanging="360"/>
      </w:pPr>
    </w:lvl>
    <w:lvl w:ilvl="8" w:tentative="1">
      <w:start w:val="1"/>
      <w:numFmt w:val="decimal"/>
      <w:lvlText w:val="%9."/>
      <w:lvlJc w:val="left"/>
      <w:pPr>
        <w:tabs>
          <w:tab w:val="num" w:pos="11460"/>
        </w:tabs>
        <w:ind w:left="114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28"/>
    <w:rsid w:val="001B2A7A"/>
    <w:rsid w:val="003A662B"/>
    <w:rsid w:val="004C4CB8"/>
    <w:rsid w:val="00746328"/>
    <w:rsid w:val="00AE7863"/>
    <w:rsid w:val="00DB0DDE"/>
    <w:rsid w:val="00F303D2"/>
    <w:rsid w:val="00F86655"/>
    <w:rsid w:val="00FA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28"/>
  </w:style>
  <w:style w:type="paragraph" w:styleId="4">
    <w:name w:val="heading 4"/>
    <w:basedOn w:val="a"/>
    <w:link w:val="40"/>
    <w:qFormat/>
    <w:rsid w:val="00DB0DDE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3399F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8C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DB0DDE"/>
    <w:rPr>
      <w:rFonts w:ascii="Arial" w:eastAsia="Times New Roman" w:hAnsi="Arial" w:cs="Arial"/>
      <w:b/>
      <w:bCs/>
      <w:color w:val="3399FF"/>
      <w:sz w:val="24"/>
      <w:szCs w:val="24"/>
      <w:lang w:eastAsia="ru-RU"/>
    </w:rPr>
  </w:style>
  <w:style w:type="paragraph" w:styleId="a4">
    <w:name w:val="Normal (Web)"/>
    <w:basedOn w:val="a"/>
    <w:rsid w:val="00DB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0DDE"/>
  </w:style>
  <w:style w:type="character" w:styleId="a5">
    <w:name w:val="Strong"/>
    <w:basedOn w:val="a0"/>
    <w:qFormat/>
    <w:rsid w:val="00DB0DDE"/>
    <w:rPr>
      <w:b/>
      <w:bCs/>
    </w:rPr>
  </w:style>
  <w:style w:type="table" w:styleId="a6">
    <w:name w:val="Table Grid"/>
    <w:basedOn w:val="a1"/>
    <w:uiPriority w:val="59"/>
    <w:rsid w:val="00DB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28"/>
  </w:style>
  <w:style w:type="paragraph" w:styleId="4">
    <w:name w:val="heading 4"/>
    <w:basedOn w:val="a"/>
    <w:link w:val="40"/>
    <w:qFormat/>
    <w:rsid w:val="00DB0DDE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3399F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8C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DB0DDE"/>
    <w:rPr>
      <w:rFonts w:ascii="Arial" w:eastAsia="Times New Roman" w:hAnsi="Arial" w:cs="Arial"/>
      <w:b/>
      <w:bCs/>
      <w:color w:val="3399FF"/>
      <w:sz w:val="24"/>
      <w:szCs w:val="24"/>
      <w:lang w:eastAsia="ru-RU"/>
    </w:rPr>
  </w:style>
  <w:style w:type="paragraph" w:styleId="a4">
    <w:name w:val="Normal (Web)"/>
    <w:basedOn w:val="a"/>
    <w:rsid w:val="00DB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0DDE"/>
  </w:style>
  <w:style w:type="character" w:styleId="a5">
    <w:name w:val="Strong"/>
    <w:basedOn w:val="a0"/>
    <w:qFormat/>
    <w:rsid w:val="00DB0DDE"/>
    <w:rPr>
      <w:b/>
      <w:bCs/>
    </w:rPr>
  </w:style>
  <w:style w:type="table" w:styleId="a6">
    <w:name w:val="Table Grid"/>
    <w:basedOn w:val="a1"/>
    <w:uiPriority w:val="59"/>
    <w:rsid w:val="00DB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2021-09-22T10:22:00Z</dcterms:created>
  <dcterms:modified xsi:type="dcterms:W3CDTF">2021-09-22T17:05:00Z</dcterms:modified>
</cp:coreProperties>
</file>